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FAE23" w14:textId="649A6997" w:rsidR="006473DA" w:rsidRDefault="004E6D3F" w:rsidP="004100A6">
      <w:pPr>
        <w:pBdr>
          <w:top w:val="single" w:sz="24" w:space="1" w:color="244061" w:themeColor="accent1" w:themeShade="80"/>
          <w:left w:val="single" w:sz="24" w:space="4" w:color="244061" w:themeColor="accent1" w:themeShade="80"/>
          <w:bottom w:val="single" w:sz="24" w:space="1" w:color="244061" w:themeColor="accent1" w:themeShade="80"/>
          <w:right w:val="single" w:sz="24" w:space="4" w:color="244061" w:themeColor="accent1" w:themeShade="80"/>
        </w:pBdr>
        <w:spacing w:after="0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 </w:t>
      </w:r>
    </w:p>
    <w:p w14:paraId="6432373B" w14:textId="00B50351" w:rsidR="008767E8" w:rsidRPr="004100A6" w:rsidRDefault="00463A25" w:rsidP="004100A6">
      <w:pPr>
        <w:pBdr>
          <w:top w:val="single" w:sz="24" w:space="1" w:color="244061" w:themeColor="accent1" w:themeShade="80"/>
          <w:left w:val="single" w:sz="24" w:space="4" w:color="244061" w:themeColor="accent1" w:themeShade="80"/>
          <w:bottom w:val="single" w:sz="24" w:space="1" w:color="244061" w:themeColor="accent1" w:themeShade="80"/>
          <w:right w:val="single" w:sz="24" w:space="4" w:color="244061" w:themeColor="accent1" w:themeShade="80"/>
        </w:pBdr>
        <w:spacing w:after="0"/>
        <w:jc w:val="center"/>
        <w:rPr>
          <w:rFonts w:ascii="Franklin Gothic Medium" w:hAnsi="Franklin Gothic Medium"/>
          <w:b/>
          <w:szCs w:val="22"/>
        </w:rPr>
      </w:pPr>
      <w:r w:rsidRPr="004100A6">
        <w:rPr>
          <w:rFonts w:ascii="Franklin Gothic Medium" w:hAnsi="Franklin Gothic Medium"/>
          <w:b/>
          <w:szCs w:val="22"/>
        </w:rPr>
        <w:t xml:space="preserve">Compte rendu </w:t>
      </w:r>
      <w:r w:rsidR="001D3A60" w:rsidRPr="004100A6">
        <w:rPr>
          <w:rFonts w:ascii="Franklin Gothic Medium" w:hAnsi="Franklin Gothic Medium"/>
          <w:b/>
          <w:szCs w:val="22"/>
        </w:rPr>
        <w:t xml:space="preserve"> 1</w:t>
      </w:r>
      <w:r w:rsidR="001D3A60" w:rsidRPr="004100A6">
        <w:rPr>
          <w:rFonts w:ascii="Franklin Gothic Medium" w:hAnsi="Franklin Gothic Medium"/>
          <w:b/>
          <w:szCs w:val="22"/>
          <w:vertAlign w:val="superscript"/>
        </w:rPr>
        <w:t>ère</w:t>
      </w:r>
      <w:r w:rsidR="001D3A60" w:rsidRPr="004100A6">
        <w:rPr>
          <w:rFonts w:ascii="Franklin Gothic Medium" w:hAnsi="Franklin Gothic Medium"/>
          <w:b/>
          <w:szCs w:val="22"/>
        </w:rPr>
        <w:t xml:space="preserve"> réunion du groupe de travail </w:t>
      </w:r>
      <w:r w:rsidR="00D04B52">
        <w:rPr>
          <w:rFonts w:ascii="Franklin Gothic Medium" w:hAnsi="Franklin Gothic Medium"/>
          <w:b/>
          <w:szCs w:val="22"/>
        </w:rPr>
        <w:t>09/04/2018</w:t>
      </w:r>
    </w:p>
    <w:p w14:paraId="5595EDE0" w14:textId="77777777" w:rsidR="002747A2" w:rsidRDefault="002747A2" w:rsidP="004100A6">
      <w:pPr>
        <w:pBdr>
          <w:top w:val="single" w:sz="24" w:space="1" w:color="244061" w:themeColor="accent1" w:themeShade="80"/>
          <w:left w:val="single" w:sz="24" w:space="4" w:color="244061" w:themeColor="accent1" w:themeShade="80"/>
          <w:bottom w:val="single" w:sz="24" w:space="1" w:color="244061" w:themeColor="accent1" w:themeShade="80"/>
          <w:right w:val="single" w:sz="24" w:space="4" w:color="244061" w:themeColor="accent1" w:themeShade="80"/>
        </w:pBdr>
        <w:spacing w:after="0"/>
        <w:jc w:val="center"/>
        <w:rPr>
          <w:rFonts w:asciiTheme="majorHAnsi" w:hAnsiTheme="majorHAnsi"/>
          <w:b/>
          <w:sz w:val="22"/>
          <w:szCs w:val="22"/>
        </w:rPr>
      </w:pPr>
    </w:p>
    <w:p w14:paraId="757DC3A6" w14:textId="77777777" w:rsidR="001D3A60" w:rsidRPr="00624A96" w:rsidRDefault="001D3A60" w:rsidP="00BB0498">
      <w:pPr>
        <w:spacing w:after="0"/>
        <w:jc w:val="both"/>
        <w:rPr>
          <w:rFonts w:asciiTheme="majorHAnsi" w:hAnsiTheme="majorHAnsi"/>
          <w:b/>
          <w:sz w:val="22"/>
          <w:szCs w:val="22"/>
        </w:rPr>
      </w:pPr>
    </w:p>
    <w:p w14:paraId="29BB8BE0" w14:textId="77777777" w:rsidR="001D3A60" w:rsidRPr="00624A96" w:rsidRDefault="002852A7" w:rsidP="00BB0498">
      <w:pPr>
        <w:spacing w:after="0"/>
        <w:jc w:val="both"/>
        <w:rPr>
          <w:rFonts w:asciiTheme="majorHAnsi" w:hAnsiTheme="majorHAnsi"/>
          <w:sz w:val="22"/>
          <w:szCs w:val="22"/>
          <w:u w:val="single"/>
        </w:rPr>
      </w:pPr>
      <w:r w:rsidRPr="00624A96">
        <w:rPr>
          <w:rFonts w:asciiTheme="majorHAnsi" w:hAnsiTheme="majorHAnsi"/>
          <w:sz w:val="22"/>
          <w:szCs w:val="22"/>
          <w:u w:val="single"/>
        </w:rPr>
        <w:t>Présents</w:t>
      </w:r>
    </w:p>
    <w:p w14:paraId="1AF1C80D" w14:textId="2F51D5F7" w:rsidR="002852A7" w:rsidRPr="00624A96" w:rsidRDefault="002852A7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Julie Micheau, Régine Scelles, Thierry Billette de </w:t>
      </w:r>
      <w:proofErr w:type="spellStart"/>
      <w:r w:rsidRPr="00624A96">
        <w:rPr>
          <w:rFonts w:asciiTheme="majorHAnsi" w:hAnsiTheme="majorHAnsi"/>
          <w:sz w:val="22"/>
          <w:szCs w:val="22"/>
        </w:rPr>
        <w:t>Villemeur</w:t>
      </w:r>
      <w:proofErr w:type="spellEnd"/>
      <w:r w:rsidRPr="00624A96">
        <w:rPr>
          <w:rFonts w:asciiTheme="majorHAnsi" w:hAnsiTheme="majorHAnsi"/>
          <w:sz w:val="22"/>
          <w:szCs w:val="22"/>
        </w:rPr>
        <w:t xml:space="preserve">, Frédéric Blondel, Sabine </w:t>
      </w:r>
      <w:proofErr w:type="spellStart"/>
      <w:r w:rsidRPr="00624A96">
        <w:rPr>
          <w:rFonts w:asciiTheme="majorHAnsi" w:hAnsiTheme="majorHAnsi"/>
          <w:sz w:val="22"/>
          <w:szCs w:val="22"/>
        </w:rPr>
        <w:t>Delzescaux</w:t>
      </w:r>
      <w:proofErr w:type="spellEnd"/>
      <w:r w:rsidRPr="00624A96">
        <w:rPr>
          <w:rFonts w:asciiTheme="majorHAnsi" w:hAnsiTheme="majorHAnsi"/>
          <w:sz w:val="22"/>
          <w:szCs w:val="22"/>
        </w:rPr>
        <w:t xml:space="preserve">, Anne-Marie Boutin, Gérard Courtois, Laurent Fleury, </w:t>
      </w:r>
      <w:proofErr w:type="spellStart"/>
      <w:r w:rsidRPr="00624A96">
        <w:rPr>
          <w:rFonts w:asciiTheme="majorHAnsi" w:hAnsiTheme="majorHAnsi"/>
          <w:sz w:val="22"/>
          <w:szCs w:val="22"/>
        </w:rPr>
        <w:t>Mariem</w:t>
      </w:r>
      <w:proofErr w:type="spellEnd"/>
      <w:r w:rsidRPr="00624A96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624A96">
        <w:rPr>
          <w:rFonts w:asciiTheme="majorHAnsi" w:hAnsiTheme="majorHAnsi"/>
          <w:sz w:val="22"/>
          <w:szCs w:val="22"/>
        </w:rPr>
        <w:t>Raho</w:t>
      </w:r>
      <w:proofErr w:type="spellEnd"/>
      <w:r w:rsidRPr="00624A96">
        <w:rPr>
          <w:rFonts w:asciiTheme="majorHAnsi" w:hAnsiTheme="majorHAnsi"/>
          <w:sz w:val="22"/>
          <w:szCs w:val="22"/>
        </w:rPr>
        <w:t>, Isabelle Raynaud</w:t>
      </w:r>
    </w:p>
    <w:p w14:paraId="53C3C2E1" w14:textId="77777777" w:rsidR="00BE2FE1" w:rsidRDefault="00BE2FE1" w:rsidP="00BB0498">
      <w:pPr>
        <w:spacing w:after="0"/>
        <w:jc w:val="both"/>
        <w:rPr>
          <w:rFonts w:asciiTheme="majorHAnsi" w:hAnsiTheme="majorHAnsi"/>
          <w:sz w:val="22"/>
          <w:szCs w:val="22"/>
          <w:u w:val="single"/>
        </w:rPr>
      </w:pPr>
    </w:p>
    <w:p w14:paraId="48944CA0" w14:textId="77777777" w:rsidR="002852A7" w:rsidRPr="00624A96" w:rsidRDefault="002852A7" w:rsidP="00BB0498">
      <w:pPr>
        <w:spacing w:after="0"/>
        <w:jc w:val="both"/>
        <w:rPr>
          <w:rFonts w:asciiTheme="majorHAnsi" w:hAnsiTheme="majorHAnsi"/>
          <w:sz w:val="22"/>
          <w:szCs w:val="22"/>
          <w:u w:val="single"/>
        </w:rPr>
      </w:pPr>
      <w:r w:rsidRPr="00624A96">
        <w:rPr>
          <w:rFonts w:asciiTheme="majorHAnsi" w:hAnsiTheme="majorHAnsi"/>
          <w:sz w:val="22"/>
          <w:szCs w:val="22"/>
          <w:u w:val="single"/>
        </w:rPr>
        <w:t xml:space="preserve">Présents par téléphone : </w:t>
      </w:r>
    </w:p>
    <w:p w14:paraId="7C4C6EE9" w14:textId="3324A6AA" w:rsidR="002852A7" w:rsidRPr="00624A96" w:rsidRDefault="002852A7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Alexandre </w:t>
      </w:r>
      <w:proofErr w:type="spellStart"/>
      <w:r w:rsidRPr="00624A96">
        <w:rPr>
          <w:rFonts w:asciiTheme="majorHAnsi" w:hAnsiTheme="majorHAnsi"/>
          <w:sz w:val="22"/>
          <w:szCs w:val="22"/>
        </w:rPr>
        <w:t>Durupt</w:t>
      </w:r>
      <w:proofErr w:type="spellEnd"/>
      <w:r w:rsidRPr="00624A96">
        <w:rPr>
          <w:rFonts w:asciiTheme="majorHAnsi" w:hAnsiTheme="majorHAnsi"/>
          <w:sz w:val="22"/>
          <w:szCs w:val="22"/>
        </w:rPr>
        <w:t xml:space="preserve">, Alain Paraponaris, </w:t>
      </w:r>
      <w:proofErr w:type="spellStart"/>
      <w:r w:rsidR="001735F8" w:rsidRPr="00624A96">
        <w:rPr>
          <w:rFonts w:asciiTheme="majorHAnsi" w:hAnsiTheme="majorHAnsi"/>
          <w:sz w:val="22"/>
          <w:szCs w:val="22"/>
        </w:rPr>
        <w:t>Joel</w:t>
      </w:r>
      <w:proofErr w:type="spellEnd"/>
      <w:r w:rsidR="001735F8" w:rsidRPr="00624A96">
        <w:rPr>
          <w:rFonts w:asciiTheme="majorHAnsi" w:hAnsiTheme="majorHAnsi"/>
          <w:sz w:val="22"/>
          <w:szCs w:val="22"/>
        </w:rPr>
        <w:t xml:space="preserve"> Roy, Pierre Ancet</w:t>
      </w:r>
    </w:p>
    <w:p w14:paraId="18180210" w14:textId="77777777" w:rsidR="00BE2FE1" w:rsidRDefault="00BE2FE1" w:rsidP="00BB0498">
      <w:pPr>
        <w:spacing w:after="0"/>
        <w:jc w:val="both"/>
        <w:rPr>
          <w:rFonts w:asciiTheme="majorHAnsi" w:hAnsiTheme="majorHAnsi"/>
          <w:sz w:val="22"/>
          <w:szCs w:val="22"/>
          <w:u w:val="single"/>
        </w:rPr>
      </w:pPr>
    </w:p>
    <w:p w14:paraId="1B47EA37" w14:textId="582C14E9" w:rsidR="002852A7" w:rsidRPr="00624A96" w:rsidRDefault="0004039E" w:rsidP="00BB0498">
      <w:pPr>
        <w:spacing w:after="0"/>
        <w:jc w:val="both"/>
        <w:rPr>
          <w:rFonts w:asciiTheme="majorHAnsi" w:hAnsiTheme="majorHAnsi"/>
          <w:sz w:val="22"/>
          <w:szCs w:val="22"/>
          <w:u w:val="single"/>
        </w:rPr>
      </w:pPr>
      <w:r w:rsidRPr="00624A96">
        <w:rPr>
          <w:rFonts w:asciiTheme="majorHAnsi" w:hAnsiTheme="majorHAnsi"/>
          <w:sz w:val="22"/>
          <w:szCs w:val="22"/>
          <w:u w:val="single"/>
        </w:rPr>
        <w:t>Excusés :</w:t>
      </w:r>
    </w:p>
    <w:p w14:paraId="557CBE02" w14:textId="1070340D" w:rsidR="0088244D" w:rsidRPr="00624A96" w:rsidRDefault="0004039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Marion Cipriano</w:t>
      </w:r>
    </w:p>
    <w:p w14:paraId="5E6D60D7" w14:textId="56CED68F" w:rsidR="006D2163" w:rsidRPr="008A6462" w:rsidRDefault="003B2F93" w:rsidP="00463C0C">
      <w:pPr>
        <w:pStyle w:val="Titre1"/>
        <w:numPr>
          <w:ilvl w:val="0"/>
          <w:numId w:val="14"/>
        </w:numPr>
        <w:rPr>
          <w:sz w:val="24"/>
          <w:szCs w:val="22"/>
        </w:rPr>
      </w:pPr>
      <w:r w:rsidRPr="008A6462">
        <w:rPr>
          <w:sz w:val="24"/>
          <w:szCs w:val="22"/>
        </w:rPr>
        <w:t xml:space="preserve">Introduction : </w:t>
      </w:r>
      <w:r w:rsidR="0088244D" w:rsidRPr="008A6462">
        <w:rPr>
          <w:sz w:val="24"/>
          <w:szCs w:val="22"/>
        </w:rPr>
        <w:t>Rappel des o</w:t>
      </w:r>
      <w:r w:rsidR="006D2163" w:rsidRPr="008A6462">
        <w:rPr>
          <w:sz w:val="24"/>
          <w:szCs w:val="22"/>
        </w:rPr>
        <w:t>bjectifs</w:t>
      </w:r>
      <w:r w:rsidR="008542AE" w:rsidRPr="008A6462">
        <w:rPr>
          <w:sz w:val="24"/>
          <w:szCs w:val="22"/>
        </w:rPr>
        <w:t> </w:t>
      </w:r>
      <w:r w:rsidR="0088244D" w:rsidRPr="008A6462">
        <w:rPr>
          <w:sz w:val="24"/>
          <w:szCs w:val="22"/>
        </w:rPr>
        <w:t xml:space="preserve">et présentation du cadre dans lequel l'action s'inscrit </w:t>
      </w:r>
    </w:p>
    <w:p w14:paraId="2528F0AC" w14:textId="77777777" w:rsidR="006D2163" w:rsidRPr="00624A96" w:rsidRDefault="006D2163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4C9F5FAA" w14:textId="77777777" w:rsidR="0088244D" w:rsidRPr="00156A4D" w:rsidRDefault="0088244D" w:rsidP="00156A4D">
      <w:pPr>
        <w:pStyle w:val="Paragraphedeliste"/>
        <w:numPr>
          <w:ilvl w:val="0"/>
          <w:numId w:val="18"/>
        </w:numPr>
        <w:spacing w:after="0"/>
        <w:jc w:val="both"/>
        <w:rPr>
          <w:rFonts w:asciiTheme="majorHAnsi" w:hAnsiTheme="majorHAnsi"/>
        </w:rPr>
      </w:pPr>
      <w:r w:rsidRPr="00156A4D">
        <w:rPr>
          <w:rFonts w:asciiTheme="majorHAnsi" w:hAnsiTheme="majorHAnsi"/>
        </w:rPr>
        <w:t>Problématique : centrée sur la recherche</w:t>
      </w:r>
    </w:p>
    <w:p w14:paraId="2A80B1F1" w14:textId="77777777" w:rsidR="00156A4D" w:rsidRPr="00624A96" w:rsidRDefault="00156A4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0728921" w14:textId="77777777" w:rsidR="0088244D" w:rsidRPr="00624A96" w:rsidRDefault="0088244D" w:rsidP="00156A4D">
      <w:pPr>
        <w:pStyle w:val="Paragraphedeliste"/>
        <w:numPr>
          <w:ilvl w:val="0"/>
          <w:numId w:val="18"/>
        </w:numPr>
        <w:spacing w:after="0"/>
        <w:jc w:val="both"/>
        <w:rPr>
          <w:rFonts w:asciiTheme="majorHAnsi" w:hAnsiTheme="majorHAnsi"/>
        </w:rPr>
      </w:pPr>
      <w:r w:rsidRPr="00156A4D">
        <w:rPr>
          <w:rFonts w:asciiTheme="majorHAnsi" w:hAnsiTheme="majorHAnsi"/>
          <w:u w:val="single"/>
        </w:rPr>
        <w:t>Plusieurs axes</w:t>
      </w:r>
      <w:r w:rsidRPr="00624A96">
        <w:rPr>
          <w:rFonts w:asciiTheme="majorHAnsi" w:hAnsiTheme="majorHAnsi"/>
        </w:rPr>
        <w:t xml:space="preserve"> : </w:t>
      </w:r>
    </w:p>
    <w:p w14:paraId="030EEDB2" w14:textId="4EFE9316" w:rsidR="0088244D" w:rsidRPr="00624A96" w:rsidRDefault="0088244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- </w:t>
      </w:r>
      <w:r w:rsidR="006D2163" w:rsidRPr="00624A96">
        <w:rPr>
          <w:rFonts w:asciiTheme="majorHAnsi" w:hAnsiTheme="majorHAnsi"/>
          <w:sz w:val="22"/>
          <w:szCs w:val="22"/>
        </w:rPr>
        <w:t>Mieux structurer la recherche</w:t>
      </w:r>
      <w:r w:rsidRPr="00624A96">
        <w:rPr>
          <w:rFonts w:asciiTheme="majorHAnsi" w:hAnsiTheme="majorHAnsi"/>
          <w:sz w:val="22"/>
          <w:szCs w:val="22"/>
        </w:rPr>
        <w:t xml:space="preserve"> autour du polyhandicap en repérant des équipes qui travaillent sur le polyhandicap que l'on ne connait pas ou qui ne se connaissent pas</w:t>
      </w:r>
      <w:r w:rsidR="006D2163" w:rsidRPr="00624A96">
        <w:rPr>
          <w:rFonts w:asciiTheme="majorHAnsi" w:hAnsiTheme="majorHAnsi"/>
          <w:sz w:val="22"/>
          <w:szCs w:val="22"/>
        </w:rPr>
        <w:t>,</w:t>
      </w:r>
    </w:p>
    <w:p w14:paraId="1552D550" w14:textId="27B56F27" w:rsidR="0088244D" w:rsidRPr="00624A96" w:rsidRDefault="0088244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- Identifier des problématiques fondamentales qui </w:t>
      </w:r>
      <w:proofErr w:type="gramStart"/>
      <w:r w:rsidRPr="00624A96">
        <w:rPr>
          <w:rFonts w:asciiTheme="majorHAnsi" w:hAnsiTheme="majorHAnsi"/>
          <w:sz w:val="22"/>
          <w:szCs w:val="22"/>
        </w:rPr>
        <w:t>concernent</w:t>
      </w:r>
      <w:proofErr w:type="gramEnd"/>
      <w:r w:rsidRPr="00624A96">
        <w:rPr>
          <w:rFonts w:asciiTheme="majorHAnsi" w:hAnsiTheme="majorHAnsi"/>
          <w:sz w:val="22"/>
          <w:szCs w:val="22"/>
        </w:rPr>
        <w:t xml:space="preserve"> le polyhandicap mais qui pourraient concerner d'autres chercheurs qui pour le moment en travaillent pas sur le polyhandicap</w:t>
      </w:r>
    </w:p>
    <w:p w14:paraId="66ABE5FE" w14:textId="267788C0" w:rsidR="006D2163" w:rsidRPr="00624A96" w:rsidRDefault="006D2163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29C8B27D" w14:textId="57389D68" w:rsidR="00DC5738" w:rsidRPr="00624A96" w:rsidRDefault="0088244D" w:rsidP="00156A4D">
      <w:pPr>
        <w:pStyle w:val="Paragraphedeliste"/>
        <w:numPr>
          <w:ilvl w:val="0"/>
          <w:numId w:val="18"/>
        </w:numPr>
        <w:spacing w:after="0"/>
        <w:jc w:val="both"/>
        <w:rPr>
          <w:rFonts w:asciiTheme="majorHAnsi" w:hAnsiTheme="majorHAnsi"/>
        </w:rPr>
      </w:pPr>
      <w:r w:rsidRPr="000927F8">
        <w:rPr>
          <w:rFonts w:asciiTheme="majorHAnsi" w:hAnsiTheme="majorHAnsi"/>
        </w:rPr>
        <w:t>Il</w:t>
      </w:r>
      <w:r w:rsidRPr="00624A96">
        <w:rPr>
          <w:rFonts w:asciiTheme="majorHAnsi" w:hAnsiTheme="majorHAnsi"/>
        </w:rPr>
        <w:t xml:space="preserve"> y a déjà eu des groupes de travail et des publications pour aider à identifier quel</w:t>
      </w:r>
      <w:r w:rsidR="00414109">
        <w:rPr>
          <w:rFonts w:asciiTheme="majorHAnsi" w:hAnsiTheme="majorHAnsi"/>
        </w:rPr>
        <w:t>le</w:t>
      </w:r>
      <w:r w:rsidRPr="00624A96">
        <w:rPr>
          <w:rFonts w:asciiTheme="majorHAnsi" w:hAnsiTheme="majorHAnsi"/>
        </w:rPr>
        <w:t>s pourraient être les problématiques et thématiques nécessaires et intéressantes à traiter dans le champ du polyhandicap</w:t>
      </w:r>
    </w:p>
    <w:p w14:paraId="13743031" w14:textId="65BFBC0A" w:rsidR="00DC5738" w:rsidRPr="008A6462" w:rsidRDefault="003D44AA" w:rsidP="00463C0C">
      <w:pPr>
        <w:pStyle w:val="Titre1"/>
        <w:numPr>
          <w:ilvl w:val="0"/>
          <w:numId w:val="14"/>
        </w:numPr>
        <w:rPr>
          <w:sz w:val="24"/>
          <w:szCs w:val="22"/>
        </w:rPr>
      </w:pPr>
      <w:r w:rsidRPr="008A6462">
        <w:rPr>
          <w:sz w:val="24"/>
          <w:szCs w:val="22"/>
        </w:rPr>
        <w:t xml:space="preserve">Présentation des </w:t>
      </w:r>
      <w:r w:rsidR="00D32057">
        <w:rPr>
          <w:sz w:val="24"/>
          <w:szCs w:val="22"/>
        </w:rPr>
        <w:t>Intervenants </w:t>
      </w:r>
    </w:p>
    <w:p w14:paraId="13B17F19" w14:textId="77777777" w:rsidR="00DC5738" w:rsidRPr="00624A96" w:rsidRDefault="00DC5738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3EEBC9F" w14:textId="43B4DB68" w:rsidR="003C26CA" w:rsidRPr="00624A96" w:rsidRDefault="003C26CA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Alain Paraponaris : Economiste de la santé</w:t>
      </w:r>
      <w:r w:rsidR="0088244D" w:rsidRPr="00624A96">
        <w:rPr>
          <w:rFonts w:asciiTheme="majorHAnsi" w:hAnsiTheme="majorHAnsi"/>
          <w:sz w:val="22"/>
          <w:szCs w:val="22"/>
        </w:rPr>
        <w:t>, professeur d'économie à l'univers</w:t>
      </w:r>
      <w:r w:rsidR="003D44AA" w:rsidRPr="00624A96">
        <w:rPr>
          <w:rFonts w:asciiTheme="majorHAnsi" w:hAnsiTheme="majorHAnsi"/>
          <w:sz w:val="22"/>
          <w:szCs w:val="22"/>
        </w:rPr>
        <w:t xml:space="preserve">ité </w:t>
      </w:r>
      <w:r w:rsidR="00ED733A" w:rsidRPr="00624A96">
        <w:rPr>
          <w:rFonts w:asciiTheme="majorHAnsi" w:hAnsiTheme="majorHAnsi"/>
          <w:sz w:val="22"/>
          <w:szCs w:val="22"/>
        </w:rPr>
        <w:t>d'</w:t>
      </w:r>
      <w:r w:rsidR="003D44AA" w:rsidRPr="00624A96">
        <w:rPr>
          <w:rFonts w:asciiTheme="majorHAnsi" w:hAnsiTheme="majorHAnsi"/>
          <w:sz w:val="22"/>
          <w:szCs w:val="22"/>
        </w:rPr>
        <w:t>Aix-Ma</w:t>
      </w:r>
      <w:r w:rsidR="0088244D" w:rsidRPr="00624A96">
        <w:rPr>
          <w:rFonts w:asciiTheme="majorHAnsi" w:hAnsiTheme="majorHAnsi"/>
          <w:sz w:val="22"/>
          <w:szCs w:val="22"/>
        </w:rPr>
        <w:t>rseille</w:t>
      </w:r>
    </w:p>
    <w:p w14:paraId="7305898D" w14:textId="2C976D3F" w:rsidR="003C26CA" w:rsidRPr="00624A96" w:rsidRDefault="00FD38E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</w:t>
      </w:r>
      <w:r w:rsidR="00ED733A" w:rsidRPr="00624A96">
        <w:rPr>
          <w:rFonts w:asciiTheme="majorHAnsi" w:hAnsiTheme="majorHAnsi"/>
          <w:sz w:val="22"/>
          <w:szCs w:val="22"/>
        </w:rPr>
        <w:t xml:space="preserve">ntérêt dans les travaux antérieurs sur la question de </w:t>
      </w:r>
      <w:r w:rsidR="003C26CA" w:rsidRPr="00624A96">
        <w:rPr>
          <w:rFonts w:asciiTheme="majorHAnsi" w:hAnsiTheme="majorHAnsi"/>
          <w:sz w:val="22"/>
          <w:szCs w:val="22"/>
        </w:rPr>
        <w:t xml:space="preserve">la </w:t>
      </w:r>
      <w:r w:rsidR="00C41542" w:rsidRPr="00624A96">
        <w:rPr>
          <w:rFonts w:asciiTheme="majorHAnsi" w:hAnsiTheme="majorHAnsi"/>
          <w:sz w:val="22"/>
          <w:szCs w:val="22"/>
        </w:rPr>
        <w:t>répercussion</w:t>
      </w:r>
      <w:r w:rsidR="003C26CA" w:rsidRPr="00624A96">
        <w:rPr>
          <w:rFonts w:asciiTheme="majorHAnsi" w:hAnsiTheme="majorHAnsi"/>
          <w:sz w:val="22"/>
          <w:szCs w:val="22"/>
        </w:rPr>
        <w:t xml:space="preserve"> </w:t>
      </w:r>
      <w:r w:rsidR="00ED733A" w:rsidRPr="00624A96">
        <w:rPr>
          <w:rFonts w:asciiTheme="majorHAnsi" w:hAnsiTheme="majorHAnsi"/>
          <w:sz w:val="22"/>
          <w:szCs w:val="22"/>
        </w:rPr>
        <w:t xml:space="preserve">pour les </w:t>
      </w:r>
      <w:r w:rsidR="003C26CA" w:rsidRPr="00624A96">
        <w:rPr>
          <w:rFonts w:asciiTheme="majorHAnsi" w:hAnsiTheme="majorHAnsi"/>
          <w:sz w:val="22"/>
          <w:szCs w:val="22"/>
        </w:rPr>
        <w:t xml:space="preserve">aidants </w:t>
      </w:r>
      <w:r w:rsidR="00414109">
        <w:rPr>
          <w:rFonts w:asciiTheme="majorHAnsi" w:hAnsiTheme="majorHAnsi"/>
          <w:sz w:val="22"/>
          <w:szCs w:val="22"/>
        </w:rPr>
        <w:t>de l'aide auprès</w:t>
      </w:r>
      <w:r w:rsidR="00636881" w:rsidRPr="00624A96">
        <w:rPr>
          <w:rFonts w:asciiTheme="majorHAnsi" w:hAnsiTheme="majorHAnsi"/>
          <w:sz w:val="22"/>
          <w:szCs w:val="22"/>
        </w:rPr>
        <w:t xml:space="preserve"> des personnes en situation de perte d'autonomie ou personnes handicapées</w:t>
      </w:r>
    </w:p>
    <w:p w14:paraId="1435BDCE" w14:textId="77777777" w:rsidR="003C26CA" w:rsidRPr="00624A96" w:rsidRDefault="003C26CA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10A5C003" w14:textId="21354B18" w:rsidR="00C033D7" w:rsidRPr="00624A96" w:rsidRDefault="003C26CA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Pierre Ancet : maitre de </w:t>
      </w:r>
      <w:proofErr w:type="gramStart"/>
      <w:r w:rsidRPr="00624A96">
        <w:rPr>
          <w:rFonts w:asciiTheme="majorHAnsi" w:hAnsiTheme="majorHAnsi"/>
          <w:sz w:val="22"/>
          <w:szCs w:val="22"/>
        </w:rPr>
        <w:t>conférence</w:t>
      </w:r>
      <w:proofErr w:type="gramEnd"/>
      <w:r w:rsidRPr="00624A96">
        <w:rPr>
          <w:rFonts w:asciiTheme="majorHAnsi" w:hAnsiTheme="majorHAnsi"/>
          <w:sz w:val="22"/>
          <w:szCs w:val="22"/>
        </w:rPr>
        <w:t xml:space="preserve"> en philosophie, travail avec des personnes polyhandicapées et des professionnels</w:t>
      </w:r>
      <w:r w:rsidR="00636881" w:rsidRPr="00624A96">
        <w:rPr>
          <w:rFonts w:asciiTheme="majorHAnsi" w:hAnsiTheme="majorHAnsi"/>
          <w:sz w:val="22"/>
          <w:szCs w:val="22"/>
        </w:rPr>
        <w:t xml:space="preserve"> du champ et travail en réflexion de recherche sur les questions éthiques (conscience de soi des autres) et travaux autour de la</w:t>
      </w:r>
      <w:r w:rsidRPr="00624A96">
        <w:rPr>
          <w:rFonts w:asciiTheme="majorHAnsi" w:hAnsiTheme="majorHAnsi"/>
          <w:sz w:val="22"/>
          <w:szCs w:val="22"/>
        </w:rPr>
        <w:t xml:space="preserve"> philosophie du handicap</w:t>
      </w:r>
    </w:p>
    <w:p w14:paraId="721B22AA" w14:textId="77777777" w:rsidR="003C26CA" w:rsidRPr="00624A96" w:rsidRDefault="003C26CA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7FC83189" w14:textId="619DF2BC" w:rsidR="003C26CA" w:rsidRPr="00624A96" w:rsidRDefault="003C26CA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proofErr w:type="spellStart"/>
      <w:r w:rsidRPr="00624A96">
        <w:rPr>
          <w:rFonts w:asciiTheme="majorHAnsi" w:hAnsiTheme="majorHAnsi"/>
          <w:sz w:val="22"/>
          <w:szCs w:val="22"/>
        </w:rPr>
        <w:t>Joel</w:t>
      </w:r>
      <w:proofErr w:type="spellEnd"/>
      <w:r w:rsidRPr="00624A96">
        <w:rPr>
          <w:rFonts w:asciiTheme="majorHAnsi" w:hAnsiTheme="majorHAnsi"/>
          <w:sz w:val="22"/>
          <w:szCs w:val="22"/>
        </w:rPr>
        <w:t xml:space="preserve"> Roy : pédopsychiatre</w:t>
      </w:r>
      <w:r w:rsidR="001212C8" w:rsidRPr="00624A96">
        <w:rPr>
          <w:rFonts w:asciiTheme="majorHAnsi" w:hAnsiTheme="majorHAnsi"/>
          <w:sz w:val="22"/>
          <w:szCs w:val="22"/>
        </w:rPr>
        <w:t xml:space="preserve"> à Montpellier et Nîmes</w:t>
      </w:r>
      <w:r w:rsidRPr="00624A96">
        <w:rPr>
          <w:rFonts w:asciiTheme="majorHAnsi" w:hAnsiTheme="majorHAnsi"/>
          <w:sz w:val="22"/>
          <w:szCs w:val="22"/>
        </w:rPr>
        <w:t xml:space="preserve">, pratique dans toutes les institutions </w:t>
      </w:r>
      <w:proofErr w:type="spellStart"/>
      <w:r w:rsidRPr="00624A96">
        <w:rPr>
          <w:rFonts w:asciiTheme="majorHAnsi" w:hAnsiTheme="majorHAnsi"/>
          <w:sz w:val="22"/>
          <w:szCs w:val="22"/>
        </w:rPr>
        <w:t>médio-sociales</w:t>
      </w:r>
      <w:proofErr w:type="spellEnd"/>
      <w:r w:rsidR="001212C8" w:rsidRPr="00624A96">
        <w:rPr>
          <w:rFonts w:asciiTheme="majorHAnsi" w:hAnsiTheme="majorHAnsi"/>
          <w:sz w:val="22"/>
          <w:szCs w:val="22"/>
        </w:rPr>
        <w:t xml:space="preserve"> (SESSAD, IME, </w:t>
      </w:r>
      <w:proofErr w:type="spellStart"/>
      <w:r w:rsidR="001212C8" w:rsidRPr="00624A96">
        <w:rPr>
          <w:rFonts w:asciiTheme="majorHAnsi" w:hAnsiTheme="majorHAnsi"/>
          <w:sz w:val="22"/>
          <w:szCs w:val="22"/>
        </w:rPr>
        <w:t>IMPro</w:t>
      </w:r>
      <w:proofErr w:type="spellEnd"/>
      <w:r w:rsidR="001212C8" w:rsidRPr="00624A96">
        <w:rPr>
          <w:rFonts w:asciiTheme="majorHAnsi" w:hAnsiTheme="majorHAnsi"/>
          <w:sz w:val="22"/>
          <w:szCs w:val="22"/>
        </w:rPr>
        <w:t>, adultes…)</w:t>
      </w:r>
      <w:r w:rsidRPr="00624A96">
        <w:rPr>
          <w:rFonts w:asciiTheme="majorHAnsi" w:hAnsiTheme="majorHAnsi"/>
          <w:sz w:val="22"/>
          <w:szCs w:val="22"/>
        </w:rPr>
        <w:t xml:space="preserve">, </w:t>
      </w:r>
      <w:r w:rsidR="001212C8" w:rsidRPr="00624A96">
        <w:rPr>
          <w:rFonts w:asciiTheme="majorHAnsi" w:hAnsiTheme="majorHAnsi"/>
          <w:sz w:val="22"/>
          <w:szCs w:val="22"/>
        </w:rPr>
        <w:t xml:space="preserve">travail en </w:t>
      </w:r>
      <w:r w:rsidRPr="00624A96">
        <w:rPr>
          <w:rFonts w:asciiTheme="majorHAnsi" w:hAnsiTheme="majorHAnsi"/>
          <w:sz w:val="22"/>
          <w:szCs w:val="22"/>
        </w:rPr>
        <w:t xml:space="preserve">périnatalité, diagnostic anténatal, </w:t>
      </w:r>
      <w:r w:rsidR="001212C8" w:rsidRPr="00624A96">
        <w:rPr>
          <w:rFonts w:asciiTheme="majorHAnsi" w:hAnsiTheme="majorHAnsi"/>
          <w:sz w:val="22"/>
          <w:szCs w:val="22"/>
        </w:rPr>
        <w:t xml:space="preserve">centre de </w:t>
      </w:r>
      <w:r w:rsidRPr="00624A96">
        <w:rPr>
          <w:rFonts w:asciiTheme="majorHAnsi" w:hAnsiTheme="majorHAnsi"/>
          <w:sz w:val="22"/>
          <w:szCs w:val="22"/>
        </w:rPr>
        <w:t xml:space="preserve">diagnostic prénatal. </w:t>
      </w:r>
      <w:r w:rsidR="00C41542" w:rsidRPr="00624A96">
        <w:rPr>
          <w:rFonts w:asciiTheme="majorHAnsi" w:hAnsiTheme="majorHAnsi"/>
          <w:sz w:val="22"/>
          <w:szCs w:val="22"/>
        </w:rPr>
        <w:t xml:space="preserve">Expériences auprès des familles </w:t>
      </w:r>
      <w:r w:rsidR="00FD2DC3" w:rsidRPr="00624A96">
        <w:rPr>
          <w:rFonts w:asciiTheme="majorHAnsi" w:hAnsiTheme="majorHAnsi"/>
          <w:sz w:val="22"/>
          <w:szCs w:val="22"/>
        </w:rPr>
        <w:t xml:space="preserve">de personnes </w:t>
      </w:r>
      <w:r w:rsidR="00C41542" w:rsidRPr="00624A96">
        <w:rPr>
          <w:rFonts w:asciiTheme="majorHAnsi" w:hAnsiTheme="majorHAnsi"/>
          <w:sz w:val="22"/>
          <w:szCs w:val="22"/>
        </w:rPr>
        <w:t>handicapées</w:t>
      </w:r>
      <w:r w:rsidR="00FD2DC3" w:rsidRPr="00624A96">
        <w:rPr>
          <w:rFonts w:asciiTheme="majorHAnsi" w:hAnsiTheme="majorHAnsi"/>
          <w:sz w:val="22"/>
          <w:szCs w:val="22"/>
        </w:rPr>
        <w:t xml:space="preserve"> </w:t>
      </w:r>
    </w:p>
    <w:p w14:paraId="56D80296" w14:textId="77777777" w:rsidR="00200509" w:rsidRPr="00624A96" w:rsidRDefault="00200509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7E827CF" w14:textId="79A47937" w:rsidR="00200509" w:rsidRPr="00624A96" w:rsidRDefault="00200509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Alexandre </w:t>
      </w:r>
      <w:proofErr w:type="spellStart"/>
      <w:r w:rsidRPr="00624A96">
        <w:rPr>
          <w:rFonts w:asciiTheme="majorHAnsi" w:hAnsiTheme="majorHAnsi"/>
          <w:sz w:val="22"/>
          <w:szCs w:val="22"/>
        </w:rPr>
        <w:t>Durupt</w:t>
      </w:r>
      <w:proofErr w:type="spellEnd"/>
      <w:r w:rsidRPr="00624A96">
        <w:rPr>
          <w:rFonts w:asciiTheme="majorHAnsi" w:hAnsiTheme="majorHAnsi"/>
          <w:sz w:val="22"/>
          <w:szCs w:val="22"/>
        </w:rPr>
        <w:t xml:space="preserve"> : </w:t>
      </w:r>
      <w:r w:rsidR="00FB0C28" w:rsidRPr="00624A96">
        <w:rPr>
          <w:rFonts w:asciiTheme="majorHAnsi" w:hAnsiTheme="majorHAnsi"/>
          <w:sz w:val="22"/>
          <w:szCs w:val="22"/>
        </w:rPr>
        <w:t>UTC Compiègne. M</w:t>
      </w:r>
      <w:r w:rsidRPr="00624A96">
        <w:rPr>
          <w:rFonts w:asciiTheme="majorHAnsi" w:hAnsiTheme="majorHAnsi"/>
          <w:sz w:val="22"/>
          <w:szCs w:val="22"/>
        </w:rPr>
        <w:t xml:space="preserve">aitre de </w:t>
      </w:r>
      <w:proofErr w:type="gramStart"/>
      <w:r w:rsidRPr="00624A96">
        <w:rPr>
          <w:rFonts w:asciiTheme="majorHAnsi" w:hAnsiTheme="majorHAnsi"/>
          <w:sz w:val="22"/>
          <w:szCs w:val="22"/>
        </w:rPr>
        <w:t>conférence</w:t>
      </w:r>
      <w:proofErr w:type="gramEnd"/>
      <w:r w:rsidRPr="00624A96">
        <w:rPr>
          <w:rFonts w:asciiTheme="majorHAnsi" w:hAnsiTheme="majorHAnsi"/>
          <w:sz w:val="22"/>
          <w:szCs w:val="22"/>
        </w:rPr>
        <w:t xml:space="preserve"> en génie mécanique, </w:t>
      </w:r>
      <w:r w:rsidR="00FB0C28" w:rsidRPr="00624A96">
        <w:rPr>
          <w:rFonts w:asciiTheme="majorHAnsi" w:hAnsiTheme="majorHAnsi"/>
          <w:sz w:val="22"/>
          <w:szCs w:val="22"/>
        </w:rPr>
        <w:t>génie industriel. P</w:t>
      </w:r>
      <w:r w:rsidRPr="00624A96">
        <w:rPr>
          <w:rFonts w:asciiTheme="majorHAnsi" w:hAnsiTheme="majorHAnsi"/>
          <w:sz w:val="22"/>
          <w:szCs w:val="22"/>
        </w:rPr>
        <w:t xml:space="preserve">as de travail </w:t>
      </w:r>
      <w:r w:rsidR="00FB0C28" w:rsidRPr="00624A96">
        <w:rPr>
          <w:rFonts w:asciiTheme="majorHAnsi" w:hAnsiTheme="majorHAnsi"/>
          <w:sz w:val="22"/>
          <w:szCs w:val="22"/>
        </w:rPr>
        <w:t xml:space="preserve">spécifique sur le thème du </w:t>
      </w:r>
      <w:r w:rsidRPr="00624A96">
        <w:rPr>
          <w:rFonts w:asciiTheme="majorHAnsi" w:hAnsiTheme="majorHAnsi"/>
          <w:sz w:val="22"/>
          <w:szCs w:val="22"/>
        </w:rPr>
        <w:t>polyhandicap, travail de suivi d’un stagiaire AP HP</w:t>
      </w:r>
      <w:r w:rsidR="00FB0C28" w:rsidRPr="00624A96">
        <w:rPr>
          <w:rFonts w:asciiTheme="majorHAnsi" w:hAnsiTheme="majorHAnsi"/>
          <w:sz w:val="22"/>
          <w:szCs w:val="22"/>
        </w:rPr>
        <w:t xml:space="preserve"> autour de l'</w:t>
      </w:r>
      <w:r w:rsidRPr="00624A96">
        <w:rPr>
          <w:rFonts w:asciiTheme="majorHAnsi" w:hAnsiTheme="majorHAnsi"/>
          <w:sz w:val="22"/>
          <w:szCs w:val="22"/>
        </w:rPr>
        <w:t>impression 3D de prothèse</w:t>
      </w:r>
      <w:r w:rsidR="00FB0C28" w:rsidRPr="00624A96">
        <w:rPr>
          <w:rFonts w:asciiTheme="majorHAnsi" w:hAnsiTheme="majorHAnsi"/>
          <w:sz w:val="22"/>
          <w:szCs w:val="22"/>
        </w:rPr>
        <w:t>s</w:t>
      </w:r>
      <w:r w:rsidRPr="00624A96">
        <w:rPr>
          <w:rFonts w:asciiTheme="majorHAnsi" w:hAnsiTheme="majorHAnsi"/>
          <w:sz w:val="22"/>
          <w:szCs w:val="22"/>
        </w:rPr>
        <w:t xml:space="preserve"> </w:t>
      </w:r>
      <w:r w:rsidR="00FB0C28" w:rsidRPr="00624A96">
        <w:rPr>
          <w:rFonts w:asciiTheme="majorHAnsi" w:hAnsiTheme="majorHAnsi"/>
          <w:sz w:val="22"/>
          <w:szCs w:val="22"/>
        </w:rPr>
        <w:t>pour l</w:t>
      </w:r>
      <w:r w:rsidRPr="00624A96">
        <w:rPr>
          <w:rFonts w:asciiTheme="majorHAnsi" w:hAnsiTheme="majorHAnsi"/>
          <w:sz w:val="22"/>
          <w:szCs w:val="22"/>
        </w:rPr>
        <w:t>es personnes polyhandicapées</w:t>
      </w:r>
      <w:r w:rsidR="00FB0C28" w:rsidRPr="00624A96">
        <w:rPr>
          <w:rFonts w:asciiTheme="majorHAnsi" w:hAnsiTheme="majorHAnsi"/>
          <w:sz w:val="22"/>
          <w:szCs w:val="22"/>
        </w:rPr>
        <w:t xml:space="preserve">. Partie technologie de l'information (conception, fabrication et systèmes d'information) pour aller vers la réalisation de pièces par exemple. </w:t>
      </w:r>
    </w:p>
    <w:p w14:paraId="56BB08BC" w14:textId="77777777" w:rsidR="00161FBD" w:rsidRPr="00624A96" w:rsidRDefault="00161FB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1CFC18D6" w14:textId="60C29222" w:rsidR="008A3F1B" w:rsidRPr="00624A96" w:rsidRDefault="008A3F1B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Julie Micheau : directrice scientifique de la CNSA</w:t>
      </w:r>
    </w:p>
    <w:p w14:paraId="345CA213" w14:textId="465D1ABB" w:rsidR="008A3F1B" w:rsidRPr="00624A96" w:rsidRDefault="001B6C69" w:rsidP="001B6C69">
      <w:pPr>
        <w:tabs>
          <w:tab w:val="left" w:pos="5475"/>
        </w:tabs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ab/>
      </w:r>
    </w:p>
    <w:p w14:paraId="604AF387" w14:textId="4E082331" w:rsidR="00161FBD" w:rsidRPr="00624A96" w:rsidRDefault="008542A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Frédéric Blondel : </w:t>
      </w:r>
      <w:r w:rsidR="008A3F1B" w:rsidRPr="00624A96">
        <w:rPr>
          <w:rFonts w:asciiTheme="majorHAnsi" w:hAnsiTheme="majorHAnsi"/>
          <w:sz w:val="22"/>
          <w:szCs w:val="22"/>
        </w:rPr>
        <w:t xml:space="preserve">Université de Paris 7 / </w:t>
      </w:r>
      <w:r w:rsidRPr="00624A96">
        <w:rPr>
          <w:rFonts w:asciiTheme="majorHAnsi" w:hAnsiTheme="majorHAnsi"/>
          <w:sz w:val="22"/>
          <w:szCs w:val="22"/>
        </w:rPr>
        <w:t xml:space="preserve">laboratoire des </w:t>
      </w:r>
      <w:r w:rsidR="008A3F1B" w:rsidRPr="00624A96">
        <w:rPr>
          <w:rFonts w:asciiTheme="majorHAnsi" w:hAnsiTheme="majorHAnsi"/>
          <w:sz w:val="22"/>
          <w:szCs w:val="22"/>
        </w:rPr>
        <w:t>changement</w:t>
      </w:r>
      <w:r w:rsidR="001B6C69">
        <w:rPr>
          <w:rFonts w:asciiTheme="majorHAnsi" w:hAnsiTheme="majorHAnsi"/>
          <w:sz w:val="22"/>
          <w:szCs w:val="22"/>
        </w:rPr>
        <w:t>s</w:t>
      </w:r>
      <w:r w:rsidR="008A3F1B" w:rsidRPr="00624A96">
        <w:rPr>
          <w:rFonts w:asciiTheme="majorHAnsi" w:hAnsiTheme="majorHAnsi"/>
          <w:sz w:val="22"/>
          <w:szCs w:val="22"/>
        </w:rPr>
        <w:t xml:space="preserve"> social</w:t>
      </w:r>
      <w:r w:rsidRPr="00624A96">
        <w:rPr>
          <w:rFonts w:asciiTheme="majorHAnsi" w:hAnsiTheme="majorHAnsi"/>
          <w:sz w:val="22"/>
          <w:szCs w:val="22"/>
        </w:rPr>
        <w:t xml:space="preserve"> </w:t>
      </w:r>
      <w:r w:rsidR="008A3F1B" w:rsidRPr="00624A96">
        <w:rPr>
          <w:rFonts w:asciiTheme="majorHAnsi" w:hAnsiTheme="majorHAnsi"/>
          <w:sz w:val="22"/>
          <w:szCs w:val="22"/>
        </w:rPr>
        <w:t>et politique</w:t>
      </w:r>
      <w:r w:rsidRPr="00624A96">
        <w:rPr>
          <w:rFonts w:asciiTheme="majorHAnsi" w:hAnsiTheme="majorHAnsi"/>
          <w:sz w:val="22"/>
          <w:szCs w:val="22"/>
        </w:rPr>
        <w:t>. 10 années d</w:t>
      </w:r>
      <w:r w:rsidR="00190F1B">
        <w:rPr>
          <w:rFonts w:asciiTheme="majorHAnsi" w:hAnsiTheme="majorHAnsi"/>
          <w:sz w:val="22"/>
          <w:szCs w:val="22"/>
        </w:rPr>
        <w:t xml:space="preserve">’expertise du polyhandicap: </w:t>
      </w:r>
      <w:r w:rsidR="008A3F1B" w:rsidRPr="00624A96">
        <w:rPr>
          <w:rFonts w:asciiTheme="majorHAnsi" w:hAnsiTheme="majorHAnsi"/>
          <w:sz w:val="22"/>
          <w:szCs w:val="22"/>
        </w:rPr>
        <w:t xml:space="preserve">rapport </w:t>
      </w:r>
      <w:r w:rsidRPr="00624A96">
        <w:rPr>
          <w:rFonts w:asciiTheme="majorHAnsi" w:hAnsiTheme="majorHAnsi"/>
          <w:sz w:val="22"/>
          <w:szCs w:val="22"/>
        </w:rPr>
        <w:t xml:space="preserve">snoezelen, </w:t>
      </w:r>
      <w:r w:rsidR="008A3F1B" w:rsidRPr="00624A96">
        <w:rPr>
          <w:rFonts w:asciiTheme="majorHAnsi" w:hAnsiTheme="majorHAnsi"/>
          <w:sz w:val="22"/>
          <w:szCs w:val="22"/>
        </w:rPr>
        <w:t>rapport sur l'</w:t>
      </w:r>
      <w:r w:rsidRPr="00624A96">
        <w:rPr>
          <w:rFonts w:asciiTheme="majorHAnsi" w:hAnsiTheme="majorHAnsi"/>
          <w:sz w:val="22"/>
          <w:szCs w:val="22"/>
        </w:rPr>
        <w:t xml:space="preserve">accueil temporaire, </w:t>
      </w:r>
      <w:r w:rsidR="008A3F1B" w:rsidRPr="00624A96">
        <w:rPr>
          <w:rFonts w:asciiTheme="majorHAnsi" w:hAnsiTheme="majorHAnsi"/>
          <w:sz w:val="22"/>
          <w:szCs w:val="22"/>
        </w:rPr>
        <w:t>travail sur la personne fragile (prévention…)</w:t>
      </w:r>
      <w:r w:rsidRPr="00624A96">
        <w:rPr>
          <w:rFonts w:asciiTheme="majorHAnsi" w:hAnsiTheme="majorHAnsi"/>
          <w:sz w:val="22"/>
          <w:szCs w:val="22"/>
        </w:rPr>
        <w:t xml:space="preserve">, </w:t>
      </w:r>
      <w:r w:rsidR="008A3F1B" w:rsidRPr="00624A96">
        <w:rPr>
          <w:rFonts w:asciiTheme="majorHAnsi" w:hAnsiTheme="majorHAnsi"/>
          <w:sz w:val="22"/>
          <w:szCs w:val="22"/>
        </w:rPr>
        <w:t xml:space="preserve">rapport sur le </w:t>
      </w:r>
      <w:r w:rsidRPr="00624A96">
        <w:rPr>
          <w:rFonts w:asciiTheme="majorHAnsi" w:hAnsiTheme="majorHAnsi"/>
          <w:sz w:val="22"/>
          <w:szCs w:val="22"/>
        </w:rPr>
        <w:t>vieillissement de la personne</w:t>
      </w:r>
      <w:r w:rsidR="008A3F1B" w:rsidRPr="00624A96">
        <w:rPr>
          <w:rFonts w:asciiTheme="majorHAnsi" w:hAnsiTheme="majorHAnsi"/>
          <w:sz w:val="22"/>
          <w:szCs w:val="22"/>
        </w:rPr>
        <w:t xml:space="preserve"> polyhandicapée en institution, qualité du maintien à domicile de la personne </w:t>
      </w:r>
      <w:r w:rsidR="00190F1B" w:rsidRPr="00624A96">
        <w:rPr>
          <w:rFonts w:asciiTheme="majorHAnsi" w:hAnsiTheme="majorHAnsi"/>
          <w:sz w:val="22"/>
          <w:szCs w:val="22"/>
        </w:rPr>
        <w:t>fragile</w:t>
      </w:r>
      <w:r w:rsidR="008A3F1B" w:rsidRPr="00624A96">
        <w:rPr>
          <w:rFonts w:asciiTheme="majorHAnsi" w:hAnsiTheme="majorHAnsi"/>
          <w:sz w:val="22"/>
          <w:szCs w:val="22"/>
        </w:rPr>
        <w:t xml:space="preserve"> (collaboration avec dauphine et Mme </w:t>
      </w:r>
      <w:proofErr w:type="spellStart"/>
      <w:r w:rsidR="008A3F1B" w:rsidRPr="00624A96">
        <w:rPr>
          <w:rFonts w:asciiTheme="majorHAnsi" w:hAnsiTheme="majorHAnsi"/>
          <w:sz w:val="22"/>
          <w:szCs w:val="22"/>
        </w:rPr>
        <w:t>Fermon</w:t>
      </w:r>
      <w:proofErr w:type="spellEnd"/>
      <w:r w:rsidR="008A3F1B" w:rsidRPr="00624A96">
        <w:rPr>
          <w:rFonts w:asciiTheme="majorHAnsi" w:hAnsiTheme="majorHAnsi"/>
          <w:sz w:val="22"/>
          <w:szCs w:val="22"/>
        </w:rPr>
        <w:t>), parcours de santé de la personne polyhandicapée dans le milieu hospitalier et médico-</w:t>
      </w:r>
      <w:r w:rsidR="00401E68">
        <w:rPr>
          <w:rFonts w:asciiTheme="majorHAnsi" w:hAnsiTheme="majorHAnsi"/>
          <w:sz w:val="22"/>
          <w:szCs w:val="22"/>
        </w:rPr>
        <w:t xml:space="preserve">social </w:t>
      </w:r>
      <w:r w:rsidR="008A3F1B" w:rsidRPr="00624A96">
        <w:rPr>
          <w:rFonts w:asciiTheme="majorHAnsi" w:hAnsiTheme="majorHAnsi"/>
          <w:sz w:val="22"/>
          <w:szCs w:val="22"/>
        </w:rPr>
        <w:t>en cours de publication</w:t>
      </w:r>
      <w:r w:rsidR="00BD3F4B" w:rsidRPr="00624A96">
        <w:rPr>
          <w:rFonts w:asciiTheme="majorHAnsi" w:hAnsiTheme="majorHAnsi"/>
          <w:sz w:val="22"/>
          <w:szCs w:val="22"/>
        </w:rPr>
        <w:t xml:space="preserve"> en </w:t>
      </w:r>
      <w:r w:rsidR="00401E68" w:rsidRPr="00624A96">
        <w:rPr>
          <w:rFonts w:asciiTheme="majorHAnsi" w:hAnsiTheme="majorHAnsi"/>
          <w:sz w:val="22"/>
          <w:szCs w:val="22"/>
        </w:rPr>
        <w:t>collaboration</w:t>
      </w:r>
      <w:r w:rsidR="00BD3F4B" w:rsidRPr="00624A96">
        <w:rPr>
          <w:rFonts w:asciiTheme="majorHAnsi" w:hAnsiTheme="majorHAnsi"/>
          <w:sz w:val="22"/>
          <w:szCs w:val="22"/>
        </w:rPr>
        <w:t xml:space="preserve"> avec Thierry Billette de </w:t>
      </w:r>
      <w:proofErr w:type="spellStart"/>
      <w:r w:rsidR="00BD3F4B" w:rsidRPr="00624A96">
        <w:rPr>
          <w:rFonts w:asciiTheme="majorHAnsi" w:hAnsiTheme="majorHAnsi"/>
          <w:sz w:val="22"/>
          <w:szCs w:val="22"/>
        </w:rPr>
        <w:t>Villemeur</w:t>
      </w:r>
      <w:proofErr w:type="spellEnd"/>
      <w:r w:rsidR="008A3F1B" w:rsidRPr="00624A96">
        <w:rPr>
          <w:rFonts w:asciiTheme="majorHAnsi" w:hAnsiTheme="majorHAnsi"/>
          <w:sz w:val="22"/>
          <w:szCs w:val="22"/>
        </w:rPr>
        <w:t xml:space="preserve"> </w:t>
      </w:r>
    </w:p>
    <w:p w14:paraId="245812D7" w14:textId="77777777" w:rsidR="008542AE" w:rsidRPr="00624A96" w:rsidRDefault="008542A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257B3C20" w14:textId="0A13A367" w:rsidR="008542AE" w:rsidRPr="00624A96" w:rsidRDefault="008542A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S</w:t>
      </w:r>
      <w:r w:rsidR="008A3F1B" w:rsidRPr="00624A96">
        <w:rPr>
          <w:rFonts w:asciiTheme="majorHAnsi" w:hAnsiTheme="majorHAnsi"/>
          <w:sz w:val="22"/>
          <w:szCs w:val="22"/>
        </w:rPr>
        <w:t>abine</w:t>
      </w:r>
      <w:r w:rsidRPr="00624A96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624A96">
        <w:rPr>
          <w:rFonts w:asciiTheme="majorHAnsi" w:hAnsiTheme="majorHAnsi"/>
          <w:sz w:val="22"/>
          <w:szCs w:val="22"/>
        </w:rPr>
        <w:t>Delzescaux</w:t>
      </w:r>
      <w:proofErr w:type="spellEnd"/>
      <w:r w:rsidRPr="00624A96">
        <w:rPr>
          <w:rFonts w:asciiTheme="majorHAnsi" w:hAnsiTheme="majorHAnsi"/>
          <w:sz w:val="22"/>
          <w:szCs w:val="22"/>
        </w:rPr>
        <w:t> : Sociologue et psychosociologue</w:t>
      </w:r>
      <w:r w:rsidR="008A3F1B" w:rsidRPr="00624A96">
        <w:rPr>
          <w:rFonts w:asciiTheme="majorHAnsi" w:hAnsiTheme="majorHAnsi"/>
          <w:sz w:val="22"/>
          <w:szCs w:val="22"/>
        </w:rPr>
        <w:t>, maître de c</w:t>
      </w:r>
      <w:r w:rsidR="002B5E5F">
        <w:rPr>
          <w:rFonts w:asciiTheme="majorHAnsi" w:hAnsiTheme="majorHAnsi"/>
          <w:sz w:val="22"/>
          <w:szCs w:val="22"/>
        </w:rPr>
        <w:t>onférence à l'Université Paris-D</w:t>
      </w:r>
      <w:r w:rsidR="008A3F1B" w:rsidRPr="00624A96">
        <w:rPr>
          <w:rFonts w:asciiTheme="majorHAnsi" w:hAnsiTheme="majorHAnsi"/>
          <w:sz w:val="22"/>
          <w:szCs w:val="22"/>
        </w:rPr>
        <w:t>auphine</w:t>
      </w:r>
      <w:r w:rsidR="00A206E1">
        <w:rPr>
          <w:rFonts w:asciiTheme="majorHAnsi" w:hAnsiTheme="majorHAnsi"/>
          <w:sz w:val="22"/>
          <w:szCs w:val="22"/>
        </w:rPr>
        <w:t xml:space="preserve">, de nombreux </w:t>
      </w:r>
      <w:r w:rsidR="002B5E5F">
        <w:rPr>
          <w:rFonts w:asciiTheme="majorHAnsi" w:hAnsiTheme="majorHAnsi"/>
          <w:sz w:val="22"/>
          <w:szCs w:val="22"/>
        </w:rPr>
        <w:t>travaux en collaboration avec Frédéric</w:t>
      </w:r>
      <w:r w:rsidR="00A206E1">
        <w:rPr>
          <w:rFonts w:asciiTheme="majorHAnsi" w:hAnsiTheme="majorHAnsi"/>
          <w:sz w:val="22"/>
          <w:szCs w:val="22"/>
        </w:rPr>
        <w:t xml:space="preserve"> Blondel</w:t>
      </w:r>
    </w:p>
    <w:p w14:paraId="77C5BC31" w14:textId="77777777" w:rsidR="008542AE" w:rsidRPr="00624A96" w:rsidRDefault="008542A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77D1A7BF" w14:textId="553F1F9A" w:rsidR="008542AE" w:rsidRPr="00624A96" w:rsidRDefault="008542A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T</w:t>
      </w:r>
      <w:r w:rsidR="00BD3F4B" w:rsidRPr="00624A96">
        <w:rPr>
          <w:rFonts w:asciiTheme="majorHAnsi" w:hAnsiTheme="majorHAnsi"/>
          <w:sz w:val="22"/>
          <w:szCs w:val="22"/>
        </w:rPr>
        <w:t xml:space="preserve">hierry </w:t>
      </w:r>
      <w:r w:rsidRPr="00624A96">
        <w:rPr>
          <w:rFonts w:asciiTheme="majorHAnsi" w:hAnsiTheme="majorHAnsi"/>
          <w:sz w:val="22"/>
          <w:szCs w:val="22"/>
        </w:rPr>
        <w:t>B</w:t>
      </w:r>
      <w:r w:rsidR="00BD3F4B" w:rsidRPr="00624A96">
        <w:rPr>
          <w:rFonts w:asciiTheme="majorHAnsi" w:hAnsiTheme="majorHAnsi"/>
          <w:sz w:val="22"/>
          <w:szCs w:val="22"/>
        </w:rPr>
        <w:t xml:space="preserve">illette de </w:t>
      </w:r>
      <w:proofErr w:type="spellStart"/>
      <w:r w:rsidR="00BD3F4B" w:rsidRPr="00624A96">
        <w:rPr>
          <w:rFonts w:asciiTheme="majorHAnsi" w:hAnsiTheme="majorHAnsi"/>
          <w:sz w:val="22"/>
          <w:szCs w:val="22"/>
        </w:rPr>
        <w:t>Villemeur</w:t>
      </w:r>
      <w:proofErr w:type="spellEnd"/>
      <w:r w:rsidR="00BD3F4B" w:rsidRPr="00624A96">
        <w:rPr>
          <w:rFonts w:asciiTheme="majorHAnsi" w:hAnsiTheme="majorHAnsi"/>
          <w:sz w:val="22"/>
          <w:szCs w:val="22"/>
        </w:rPr>
        <w:t xml:space="preserve"> </w:t>
      </w:r>
      <w:r w:rsidRPr="00624A96">
        <w:rPr>
          <w:rFonts w:asciiTheme="majorHAnsi" w:hAnsiTheme="majorHAnsi"/>
          <w:sz w:val="22"/>
          <w:szCs w:val="22"/>
        </w:rPr>
        <w:t xml:space="preserve">: neuro pédiatre à </w:t>
      </w:r>
      <w:r w:rsidR="00BD3F4B" w:rsidRPr="00624A96">
        <w:rPr>
          <w:rFonts w:asciiTheme="majorHAnsi" w:hAnsiTheme="majorHAnsi"/>
          <w:sz w:val="22"/>
          <w:szCs w:val="22"/>
        </w:rPr>
        <w:t xml:space="preserve">l'hôpital </w:t>
      </w:r>
      <w:r w:rsidRPr="00624A96">
        <w:rPr>
          <w:rFonts w:asciiTheme="majorHAnsi" w:hAnsiTheme="majorHAnsi"/>
          <w:sz w:val="22"/>
          <w:szCs w:val="22"/>
        </w:rPr>
        <w:t xml:space="preserve">trousseau </w:t>
      </w:r>
      <w:r w:rsidR="00BD3F4B" w:rsidRPr="00624A96">
        <w:rPr>
          <w:rFonts w:asciiTheme="majorHAnsi" w:hAnsiTheme="majorHAnsi"/>
          <w:sz w:val="22"/>
          <w:szCs w:val="22"/>
        </w:rPr>
        <w:t xml:space="preserve">Sorbonne université </w:t>
      </w:r>
      <w:r w:rsidRPr="00624A96">
        <w:rPr>
          <w:rFonts w:asciiTheme="majorHAnsi" w:hAnsiTheme="majorHAnsi"/>
          <w:sz w:val="22"/>
          <w:szCs w:val="22"/>
        </w:rPr>
        <w:t xml:space="preserve">et </w:t>
      </w:r>
      <w:r w:rsidR="00007C26" w:rsidRPr="00624A96">
        <w:rPr>
          <w:rFonts w:asciiTheme="majorHAnsi" w:hAnsiTheme="majorHAnsi"/>
          <w:sz w:val="22"/>
          <w:szCs w:val="22"/>
        </w:rPr>
        <w:t xml:space="preserve">responsable </w:t>
      </w:r>
      <w:r w:rsidR="00BD3F4B" w:rsidRPr="00624A96">
        <w:rPr>
          <w:rFonts w:asciiTheme="majorHAnsi" w:hAnsiTheme="majorHAnsi"/>
          <w:sz w:val="22"/>
          <w:szCs w:val="22"/>
        </w:rPr>
        <w:t>de</w:t>
      </w:r>
      <w:r w:rsidR="00007C26" w:rsidRPr="00624A96">
        <w:rPr>
          <w:rFonts w:asciiTheme="majorHAnsi" w:hAnsiTheme="majorHAnsi"/>
          <w:sz w:val="22"/>
          <w:szCs w:val="22"/>
        </w:rPr>
        <w:t xml:space="preserve"> </w:t>
      </w:r>
      <w:r w:rsidR="009924F2" w:rsidRPr="00624A96">
        <w:rPr>
          <w:rFonts w:asciiTheme="majorHAnsi" w:hAnsiTheme="majorHAnsi"/>
          <w:sz w:val="22"/>
          <w:szCs w:val="22"/>
        </w:rPr>
        <w:t>la Roche G</w:t>
      </w:r>
      <w:r w:rsidR="003C1E3F" w:rsidRPr="00624A96">
        <w:rPr>
          <w:rFonts w:asciiTheme="majorHAnsi" w:hAnsiTheme="majorHAnsi"/>
          <w:sz w:val="22"/>
          <w:szCs w:val="22"/>
        </w:rPr>
        <w:t>uyon (</w:t>
      </w:r>
      <w:r w:rsidR="00D44A6F" w:rsidRPr="00624A96">
        <w:rPr>
          <w:rFonts w:asciiTheme="majorHAnsi" w:hAnsiTheme="majorHAnsi"/>
          <w:sz w:val="22"/>
          <w:szCs w:val="22"/>
        </w:rPr>
        <w:t>hôpital</w:t>
      </w:r>
      <w:r w:rsidR="00BD3F4B" w:rsidRPr="00624A96">
        <w:rPr>
          <w:rFonts w:asciiTheme="majorHAnsi" w:hAnsiTheme="majorHAnsi"/>
          <w:sz w:val="22"/>
          <w:szCs w:val="22"/>
        </w:rPr>
        <w:t xml:space="preserve"> SSR </w:t>
      </w:r>
      <w:r w:rsidR="003C1E3F" w:rsidRPr="00624A96">
        <w:rPr>
          <w:rFonts w:asciiTheme="majorHAnsi" w:hAnsiTheme="majorHAnsi"/>
          <w:sz w:val="22"/>
          <w:szCs w:val="22"/>
        </w:rPr>
        <w:t xml:space="preserve">80 lits pour </w:t>
      </w:r>
      <w:r w:rsidR="00BD3F4B" w:rsidRPr="00624A96">
        <w:rPr>
          <w:rFonts w:asciiTheme="majorHAnsi" w:hAnsiTheme="majorHAnsi"/>
          <w:sz w:val="22"/>
          <w:szCs w:val="22"/>
        </w:rPr>
        <w:t xml:space="preserve">enfants </w:t>
      </w:r>
      <w:r w:rsidR="003C1E3F" w:rsidRPr="00624A96">
        <w:rPr>
          <w:rFonts w:asciiTheme="majorHAnsi" w:hAnsiTheme="majorHAnsi"/>
          <w:sz w:val="22"/>
          <w:szCs w:val="22"/>
        </w:rPr>
        <w:t>polyhan</w:t>
      </w:r>
      <w:r w:rsidRPr="00624A96">
        <w:rPr>
          <w:rFonts w:asciiTheme="majorHAnsi" w:hAnsiTheme="majorHAnsi"/>
          <w:sz w:val="22"/>
          <w:szCs w:val="22"/>
        </w:rPr>
        <w:t>d</w:t>
      </w:r>
      <w:r w:rsidR="003C1E3F" w:rsidRPr="00624A96">
        <w:rPr>
          <w:rFonts w:asciiTheme="majorHAnsi" w:hAnsiTheme="majorHAnsi"/>
          <w:sz w:val="22"/>
          <w:szCs w:val="22"/>
        </w:rPr>
        <w:t>i</w:t>
      </w:r>
      <w:r w:rsidRPr="00624A96">
        <w:rPr>
          <w:rFonts w:asciiTheme="majorHAnsi" w:hAnsiTheme="majorHAnsi"/>
          <w:sz w:val="22"/>
          <w:szCs w:val="22"/>
        </w:rPr>
        <w:t>capés)</w:t>
      </w:r>
      <w:r w:rsidR="00BD3F4B" w:rsidRPr="00624A96">
        <w:rPr>
          <w:rFonts w:asciiTheme="majorHAnsi" w:hAnsiTheme="majorHAnsi"/>
          <w:sz w:val="22"/>
          <w:szCs w:val="22"/>
        </w:rPr>
        <w:t xml:space="preserve"> depuis une dizaine d'année. Travail avec Pascal Auquier autour d'un PREPS et</w:t>
      </w:r>
      <w:r w:rsidR="002C7F4B" w:rsidRPr="00624A96">
        <w:rPr>
          <w:rFonts w:asciiTheme="majorHAnsi" w:hAnsiTheme="majorHAnsi"/>
          <w:sz w:val="22"/>
          <w:szCs w:val="22"/>
        </w:rPr>
        <w:t xml:space="preserve"> travail </w:t>
      </w:r>
      <w:r w:rsidR="00BD3F4B" w:rsidRPr="00624A96">
        <w:rPr>
          <w:rFonts w:asciiTheme="majorHAnsi" w:hAnsiTheme="majorHAnsi"/>
          <w:sz w:val="22"/>
          <w:szCs w:val="22"/>
        </w:rPr>
        <w:t>en cours de finalisation</w:t>
      </w:r>
      <w:r w:rsidR="002C7F4B" w:rsidRPr="00624A96">
        <w:rPr>
          <w:rFonts w:asciiTheme="majorHAnsi" w:hAnsiTheme="majorHAnsi"/>
          <w:sz w:val="22"/>
          <w:szCs w:val="22"/>
        </w:rPr>
        <w:t xml:space="preserve"> sur</w:t>
      </w:r>
      <w:r w:rsidR="001F314F">
        <w:rPr>
          <w:rFonts w:asciiTheme="majorHAnsi" w:hAnsiTheme="majorHAnsi"/>
          <w:sz w:val="22"/>
          <w:szCs w:val="22"/>
        </w:rPr>
        <w:t xml:space="preserve"> la</w:t>
      </w:r>
      <w:r w:rsidR="002C7F4B" w:rsidRPr="00624A96">
        <w:rPr>
          <w:rFonts w:asciiTheme="majorHAnsi" w:hAnsiTheme="majorHAnsi"/>
          <w:sz w:val="22"/>
          <w:szCs w:val="22"/>
        </w:rPr>
        <w:t xml:space="preserve"> qualité de vie des aidants</w:t>
      </w:r>
      <w:r w:rsidR="009924F2" w:rsidRPr="00624A96">
        <w:rPr>
          <w:rFonts w:asciiTheme="majorHAnsi" w:hAnsiTheme="majorHAnsi"/>
          <w:sz w:val="22"/>
          <w:szCs w:val="22"/>
        </w:rPr>
        <w:t xml:space="preserve"> familiaux et des soignants</w:t>
      </w:r>
    </w:p>
    <w:p w14:paraId="24C27874" w14:textId="77777777" w:rsidR="002C7F4B" w:rsidRPr="00624A96" w:rsidRDefault="002C7F4B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6535E406" w14:textId="65FACE1D" w:rsidR="002C7F4B" w:rsidRPr="00624A96" w:rsidRDefault="002C7F4B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Anne Marie Boutin : Pédiatre</w:t>
      </w:r>
      <w:r w:rsidR="009924F2" w:rsidRPr="00624A96">
        <w:rPr>
          <w:rFonts w:asciiTheme="majorHAnsi" w:hAnsiTheme="majorHAnsi"/>
          <w:sz w:val="22"/>
          <w:szCs w:val="22"/>
        </w:rPr>
        <w:t>, accompagnement des personnes polyhandicapées en partie à la Roche Guyon et au CESAP</w:t>
      </w:r>
      <w:r w:rsidR="00A637D1" w:rsidRPr="00624A96">
        <w:rPr>
          <w:rFonts w:asciiTheme="majorHAnsi" w:hAnsiTheme="majorHAnsi"/>
          <w:sz w:val="22"/>
          <w:szCs w:val="22"/>
        </w:rPr>
        <w:t xml:space="preserve">, représentante du groupe polyhandicap </w:t>
      </w:r>
      <w:r w:rsidR="00447694" w:rsidRPr="00624A96">
        <w:rPr>
          <w:rFonts w:asciiTheme="majorHAnsi" w:hAnsiTheme="majorHAnsi"/>
          <w:sz w:val="22"/>
          <w:szCs w:val="22"/>
        </w:rPr>
        <w:t>France</w:t>
      </w:r>
    </w:p>
    <w:p w14:paraId="2C64BDDE" w14:textId="77777777" w:rsidR="002A674C" w:rsidRPr="00624A96" w:rsidRDefault="002A674C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10FB97D4" w14:textId="23F692C3" w:rsidR="002A674C" w:rsidRPr="00624A96" w:rsidRDefault="002A674C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Laurent Fleury : responsable du </w:t>
      </w:r>
      <w:r w:rsidR="009924F2" w:rsidRPr="00624A96">
        <w:rPr>
          <w:rFonts w:asciiTheme="majorHAnsi" w:hAnsiTheme="majorHAnsi"/>
          <w:sz w:val="22"/>
          <w:szCs w:val="22"/>
        </w:rPr>
        <w:t xml:space="preserve">Pôle </w:t>
      </w:r>
      <w:r w:rsidRPr="00624A96">
        <w:rPr>
          <w:rFonts w:asciiTheme="majorHAnsi" w:hAnsiTheme="majorHAnsi"/>
          <w:sz w:val="22"/>
          <w:szCs w:val="22"/>
        </w:rPr>
        <w:t>E</w:t>
      </w:r>
      <w:r w:rsidR="009924F2" w:rsidRPr="00624A96">
        <w:rPr>
          <w:rFonts w:asciiTheme="majorHAnsi" w:hAnsiTheme="majorHAnsi"/>
          <w:sz w:val="22"/>
          <w:szCs w:val="22"/>
        </w:rPr>
        <w:t xml:space="preserve">xpertise </w:t>
      </w:r>
      <w:r w:rsidRPr="00624A96">
        <w:rPr>
          <w:rFonts w:asciiTheme="majorHAnsi" w:hAnsiTheme="majorHAnsi"/>
          <w:sz w:val="22"/>
          <w:szCs w:val="22"/>
        </w:rPr>
        <w:t>C</w:t>
      </w:r>
      <w:r w:rsidR="009924F2" w:rsidRPr="00624A96">
        <w:rPr>
          <w:rFonts w:asciiTheme="majorHAnsi" w:hAnsiTheme="majorHAnsi"/>
          <w:sz w:val="22"/>
          <w:szCs w:val="22"/>
        </w:rPr>
        <w:t xml:space="preserve">ollective </w:t>
      </w:r>
      <w:r w:rsidRPr="00624A96">
        <w:rPr>
          <w:rFonts w:asciiTheme="majorHAnsi" w:hAnsiTheme="majorHAnsi"/>
          <w:sz w:val="22"/>
          <w:szCs w:val="22"/>
        </w:rPr>
        <w:t xml:space="preserve"> Inserm</w:t>
      </w:r>
    </w:p>
    <w:p w14:paraId="7D4E431E" w14:textId="77777777" w:rsidR="00A637D1" w:rsidRPr="00624A96" w:rsidRDefault="00A637D1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E71D9D9" w14:textId="738BCC32" w:rsidR="00A637D1" w:rsidRPr="00624A96" w:rsidRDefault="00A637D1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proofErr w:type="spellStart"/>
      <w:r w:rsidRPr="00624A96">
        <w:rPr>
          <w:rFonts w:asciiTheme="majorHAnsi" w:hAnsiTheme="majorHAnsi"/>
          <w:sz w:val="22"/>
          <w:szCs w:val="22"/>
        </w:rPr>
        <w:t>Mariem</w:t>
      </w:r>
      <w:proofErr w:type="spellEnd"/>
      <w:r w:rsidRPr="00624A96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624A96">
        <w:rPr>
          <w:rFonts w:asciiTheme="majorHAnsi" w:hAnsiTheme="majorHAnsi"/>
          <w:sz w:val="22"/>
          <w:szCs w:val="22"/>
        </w:rPr>
        <w:t>Raho</w:t>
      </w:r>
      <w:proofErr w:type="spellEnd"/>
      <w:r w:rsidRPr="00624A96">
        <w:rPr>
          <w:rFonts w:asciiTheme="majorHAnsi" w:hAnsiTheme="majorHAnsi"/>
          <w:sz w:val="22"/>
          <w:szCs w:val="22"/>
        </w:rPr>
        <w:t xml:space="preserve"> : chargée de mission </w:t>
      </w:r>
      <w:r w:rsidR="00951881" w:rsidRPr="00624A96">
        <w:rPr>
          <w:rFonts w:asciiTheme="majorHAnsi" w:hAnsiTheme="majorHAnsi"/>
          <w:sz w:val="22"/>
          <w:szCs w:val="22"/>
        </w:rPr>
        <w:t xml:space="preserve">étude de préfaisabilité d'une </w:t>
      </w:r>
      <w:r w:rsidRPr="00624A96">
        <w:rPr>
          <w:rFonts w:asciiTheme="majorHAnsi" w:hAnsiTheme="majorHAnsi"/>
          <w:sz w:val="22"/>
          <w:szCs w:val="22"/>
        </w:rPr>
        <w:t>cohorte (</w:t>
      </w:r>
      <w:r w:rsidR="00447694">
        <w:rPr>
          <w:rFonts w:asciiTheme="majorHAnsi" w:hAnsiTheme="majorHAnsi"/>
          <w:sz w:val="22"/>
          <w:szCs w:val="22"/>
        </w:rPr>
        <w:t>IRESP</w:t>
      </w:r>
      <w:r w:rsidRPr="00624A96">
        <w:rPr>
          <w:rFonts w:asciiTheme="majorHAnsi" w:hAnsiTheme="majorHAnsi"/>
          <w:sz w:val="22"/>
          <w:szCs w:val="22"/>
        </w:rPr>
        <w:t>)</w:t>
      </w:r>
    </w:p>
    <w:p w14:paraId="30BF2EBA" w14:textId="77777777" w:rsidR="00A637D1" w:rsidRPr="00624A96" w:rsidRDefault="00A637D1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4046CE23" w14:textId="7F8823C7" w:rsidR="00A637D1" w:rsidRPr="00624A96" w:rsidRDefault="00A637D1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Isabelle Raynaud: chef de projet polyhandicap (</w:t>
      </w:r>
      <w:r w:rsidR="00447694">
        <w:rPr>
          <w:rFonts w:asciiTheme="majorHAnsi" w:hAnsiTheme="majorHAnsi"/>
          <w:sz w:val="22"/>
          <w:szCs w:val="22"/>
        </w:rPr>
        <w:t>IRESP</w:t>
      </w:r>
      <w:r w:rsidRPr="00624A96">
        <w:rPr>
          <w:rFonts w:asciiTheme="majorHAnsi" w:hAnsiTheme="majorHAnsi"/>
          <w:sz w:val="22"/>
          <w:szCs w:val="22"/>
        </w:rPr>
        <w:t>)</w:t>
      </w:r>
    </w:p>
    <w:p w14:paraId="2364547E" w14:textId="77777777" w:rsidR="008C4C82" w:rsidRPr="00624A96" w:rsidRDefault="008C4C82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7CA849FB" w14:textId="49992246" w:rsidR="00951881" w:rsidRPr="00624A96" w:rsidRDefault="00951881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Régine Scelles : Professeur de psychopathologie, psychologue </w:t>
      </w:r>
      <w:r w:rsidR="00F11392" w:rsidRPr="00624A96">
        <w:rPr>
          <w:rFonts w:asciiTheme="majorHAnsi" w:hAnsiTheme="majorHAnsi"/>
          <w:sz w:val="22"/>
          <w:szCs w:val="22"/>
        </w:rPr>
        <w:t xml:space="preserve">dans un </w:t>
      </w:r>
      <w:r w:rsidR="008D6E42">
        <w:rPr>
          <w:rFonts w:asciiTheme="majorHAnsi" w:hAnsiTheme="majorHAnsi"/>
          <w:sz w:val="22"/>
          <w:szCs w:val="22"/>
        </w:rPr>
        <w:t xml:space="preserve">service de soins à domicile,  </w:t>
      </w:r>
      <w:r w:rsidRPr="00624A96">
        <w:rPr>
          <w:rFonts w:asciiTheme="majorHAnsi" w:hAnsiTheme="majorHAnsi"/>
          <w:sz w:val="22"/>
          <w:szCs w:val="22"/>
        </w:rPr>
        <w:t xml:space="preserve">travail </w:t>
      </w:r>
      <w:r w:rsidR="00F11392" w:rsidRPr="00624A96">
        <w:rPr>
          <w:rFonts w:asciiTheme="majorHAnsi" w:hAnsiTheme="majorHAnsi"/>
          <w:sz w:val="22"/>
          <w:szCs w:val="22"/>
        </w:rPr>
        <w:t>sur les questions</w:t>
      </w:r>
      <w:r w:rsidR="008D6E42">
        <w:rPr>
          <w:rFonts w:asciiTheme="majorHAnsi" w:hAnsiTheme="majorHAnsi"/>
          <w:sz w:val="22"/>
          <w:szCs w:val="22"/>
        </w:rPr>
        <w:t xml:space="preserve"> des familles </w:t>
      </w:r>
      <w:r w:rsidR="00F11392" w:rsidRPr="00624A96">
        <w:rPr>
          <w:rFonts w:asciiTheme="majorHAnsi" w:hAnsiTheme="majorHAnsi"/>
          <w:sz w:val="22"/>
          <w:szCs w:val="22"/>
        </w:rPr>
        <w:t xml:space="preserve">et d'évaluation cognitive dans le champ du </w:t>
      </w:r>
      <w:r w:rsidR="00DC4190" w:rsidRPr="00624A96">
        <w:rPr>
          <w:rFonts w:asciiTheme="majorHAnsi" w:hAnsiTheme="majorHAnsi"/>
          <w:sz w:val="22"/>
          <w:szCs w:val="22"/>
        </w:rPr>
        <w:t>polyhandicap</w:t>
      </w:r>
    </w:p>
    <w:p w14:paraId="5F2B2947" w14:textId="77777777" w:rsidR="00951881" w:rsidRPr="00624A96" w:rsidRDefault="00951881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58C6C90" w14:textId="6F85FE3D" w:rsidR="0092395C" w:rsidRPr="00624A96" w:rsidRDefault="008C4C82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Gérard Courtois : retraité, secrétaire général adjoint du GPF, ancien directeur de l’association les tou</w:t>
      </w:r>
      <w:r w:rsidR="00E86194" w:rsidRPr="00624A96">
        <w:rPr>
          <w:rFonts w:asciiTheme="majorHAnsi" w:hAnsiTheme="majorHAnsi"/>
          <w:sz w:val="22"/>
          <w:szCs w:val="22"/>
        </w:rPr>
        <w:t>t</w:t>
      </w:r>
      <w:r w:rsidRPr="00624A96">
        <w:rPr>
          <w:rFonts w:asciiTheme="majorHAnsi" w:hAnsiTheme="majorHAnsi"/>
          <w:sz w:val="22"/>
          <w:szCs w:val="22"/>
        </w:rPr>
        <w:t xml:space="preserve">-petits pendant 30 ans, </w:t>
      </w:r>
      <w:r w:rsidR="004102DE">
        <w:rPr>
          <w:rFonts w:asciiTheme="majorHAnsi" w:hAnsiTheme="majorHAnsi"/>
          <w:sz w:val="22"/>
          <w:szCs w:val="22"/>
        </w:rPr>
        <w:t xml:space="preserve">participation à plusieurs </w:t>
      </w:r>
      <w:r w:rsidRPr="00624A96">
        <w:rPr>
          <w:rFonts w:asciiTheme="majorHAnsi" w:hAnsiTheme="majorHAnsi"/>
          <w:sz w:val="22"/>
          <w:szCs w:val="22"/>
        </w:rPr>
        <w:t>réunions</w:t>
      </w:r>
      <w:r w:rsidR="004102DE">
        <w:rPr>
          <w:rFonts w:asciiTheme="majorHAnsi" w:hAnsiTheme="majorHAnsi"/>
          <w:sz w:val="22"/>
          <w:szCs w:val="22"/>
        </w:rPr>
        <w:t xml:space="preserve"> de</w:t>
      </w:r>
      <w:r w:rsidRPr="00624A96">
        <w:rPr>
          <w:rFonts w:asciiTheme="majorHAnsi" w:hAnsiTheme="majorHAnsi"/>
          <w:sz w:val="22"/>
          <w:szCs w:val="22"/>
        </w:rPr>
        <w:t xml:space="preserve"> recherche avec </w:t>
      </w:r>
      <w:r w:rsidR="004102DE">
        <w:rPr>
          <w:rFonts w:asciiTheme="majorHAnsi" w:hAnsiTheme="majorHAnsi"/>
          <w:sz w:val="22"/>
          <w:szCs w:val="22"/>
        </w:rPr>
        <w:t xml:space="preserve">le </w:t>
      </w:r>
      <w:r w:rsidRPr="00624A96">
        <w:rPr>
          <w:rFonts w:asciiTheme="majorHAnsi" w:hAnsiTheme="majorHAnsi"/>
          <w:sz w:val="22"/>
          <w:szCs w:val="22"/>
        </w:rPr>
        <w:t>CESAP, CLAPE</w:t>
      </w:r>
      <w:r w:rsidR="00DC4190">
        <w:rPr>
          <w:rFonts w:asciiTheme="majorHAnsi" w:hAnsiTheme="majorHAnsi"/>
          <w:sz w:val="22"/>
          <w:szCs w:val="22"/>
        </w:rPr>
        <w:t>A</w:t>
      </w:r>
      <w:r w:rsidRPr="00624A96">
        <w:rPr>
          <w:rFonts w:asciiTheme="majorHAnsi" w:hAnsiTheme="majorHAnsi"/>
          <w:sz w:val="22"/>
          <w:szCs w:val="22"/>
        </w:rPr>
        <w:t>HA</w:t>
      </w:r>
      <w:r w:rsidR="004102DE">
        <w:rPr>
          <w:rFonts w:asciiTheme="majorHAnsi" w:hAnsiTheme="majorHAnsi"/>
          <w:sz w:val="22"/>
          <w:szCs w:val="22"/>
        </w:rPr>
        <w:t>, GPF</w:t>
      </w:r>
    </w:p>
    <w:p w14:paraId="093B7468" w14:textId="3D2F3790" w:rsidR="00814E2E" w:rsidRPr="008A6462" w:rsidRDefault="00814E2E" w:rsidP="00463C0C">
      <w:pPr>
        <w:pStyle w:val="Titre1"/>
        <w:numPr>
          <w:ilvl w:val="0"/>
          <w:numId w:val="14"/>
        </w:numPr>
        <w:rPr>
          <w:sz w:val="24"/>
          <w:szCs w:val="22"/>
        </w:rPr>
      </w:pPr>
      <w:r w:rsidRPr="008A6462">
        <w:rPr>
          <w:sz w:val="24"/>
          <w:szCs w:val="22"/>
        </w:rPr>
        <w:t>Contexte de travail </w:t>
      </w:r>
    </w:p>
    <w:p w14:paraId="17A58FDF" w14:textId="651E522B" w:rsidR="00463C0C" w:rsidRPr="008D6E42" w:rsidRDefault="007F76F5" w:rsidP="00463C0C">
      <w:pPr>
        <w:pStyle w:val="Titre2"/>
        <w:numPr>
          <w:ilvl w:val="0"/>
          <w:numId w:val="19"/>
        </w:numPr>
        <w:rPr>
          <w:sz w:val="22"/>
          <w:szCs w:val="22"/>
        </w:rPr>
      </w:pPr>
      <w:r w:rsidRPr="00463C0C">
        <w:rPr>
          <w:sz w:val="22"/>
          <w:szCs w:val="22"/>
        </w:rPr>
        <w:t xml:space="preserve">Volet </w:t>
      </w:r>
      <w:r w:rsidR="00827AC2" w:rsidRPr="00463C0C">
        <w:rPr>
          <w:sz w:val="22"/>
          <w:szCs w:val="22"/>
        </w:rPr>
        <w:t>polyhandicap</w:t>
      </w:r>
      <w:r w:rsidRPr="00463C0C">
        <w:rPr>
          <w:sz w:val="22"/>
          <w:szCs w:val="22"/>
        </w:rPr>
        <w:t xml:space="preserve"> de la stratégie quinquennale d'évolution de l'offre médico-sociale</w:t>
      </w:r>
    </w:p>
    <w:p w14:paraId="57432C76" w14:textId="77777777" w:rsidR="008D6E42" w:rsidRDefault="008D6E42" w:rsidP="00BB0498">
      <w:pPr>
        <w:spacing w:after="0"/>
        <w:jc w:val="both"/>
        <w:rPr>
          <w:rFonts w:asciiTheme="majorHAnsi" w:hAnsiTheme="majorHAnsi"/>
          <w:sz w:val="22"/>
          <w:szCs w:val="22"/>
          <w:u w:val="single"/>
        </w:rPr>
      </w:pPr>
    </w:p>
    <w:p w14:paraId="764C099C" w14:textId="71AC3A86" w:rsidR="007F76F5" w:rsidRPr="00624A96" w:rsidRDefault="00D64B29" w:rsidP="00BB0498">
      <w:pPr>
        <w:spacing w:after="0"/>
        <w:jc w:val="both"/>
        <w:rPr>
          <w:rFonts w:asciiTheme="majorHAnsi" w:hAnsiTheme="majorHAnsi"/>
          <w:sz w:val="22"/>
          <w:szCs w:val="22"/>
          <w:u w:val="single"/>
        </w:rPr>
      </w:pPr>
      <w:r>
        <w:rPr>
          <w:rFonts w:asciiTheme="majorHAnsi" w:hAnsiTheme="majorHAnsi"/>
          <w:sz w:val="22"/>
          <w:szCs w:val="22"/>
          <w:u w:val="single"/>
        </w:rPr>
        <w:t>4</w:t>
      </w:r>
      <w:r w:rsidR="007F76F5" w:rsidRPr="00624A96">
        <w:rPr>
          <w:rFonts w:asciiTheme="majorHAnsi" w:hAnsiTheme="majorHAnsi"/>
          <w:sz w:val="22"/>
          <w:szCs w:val="22"/>
          <w:u w:val="single"/>
        </w:rPr>
        <w:t xml:space="preserve"> axes</w:t>
      </w:r>
    </w:p>
    <w:p w14:paraId="16347433" w14:textId="087D8758" w:rsidR="007F76F5" w:rsidRPr="00624A96" w:rsidRDefault="007F76F5" w:rsidP="007F76F5">
      <w:pPr>
        <w:pStyle w:val="Paragraphedeliste"/>
        <w:numPr>
          <w:ilvl w:val="0"/>
          <w:numId w:val="6"/>
        </w:numPr>
        <w:spacing w:after="0"/>
        <w:jc w:val="both"/>
        <w:rPr>
          <w:rFonts w:asciiTheme="majorHAnsi" w:hAnsiTheme="majorHAnsi"/>
        </w:rPr>
      </w:pPr>
      <w:r w:rsidRPr="00624A96">
        <w:rPr>
          <w:rFonts w:asciiTheme="majorHAnsi" w:hAnsiTheme="majorHAnsi"/>
        </w:rPr>
        <w:t>Accompagnement en proximité</w:t>
      </w:r>
    </w:p>
    <w:p w14:paraId="2A3D3095" w14:textId="0EFF360E" w:rsidR="007F76F5" w:rsidRPr="00624A96" w:rsidRDefault="007F76F5" w:rsidP="007F76F5">
      <w:pPr>
        <w:pStyle w:val="Paragraphedeliste"/>
        <w:numPr>
          <w:ilvl w:val="0"/>
          <w:numId w:val="6"/>
        </w:numPr>
        <w:spacing w:after="0"/>
        <w:jc w:val="both"/>
        <w:rPr>
          <w:rFonts w:asciiTheme="majorHAnsi" w:hAnsiTheme="majorHAnsi"/>
        </w:rPr>
      </w:pPr>
      <w:r w:rsidRPr="00624A96">
        <w:rPr>
          <w:rFonts w:asciiTheme="majorHAnsi" w:hAnsiTheme="majorHAnsi"/>
        </w:rPr>
        <w:t>Développement de l'expertise (formation</w:t>
      </w:r>
      <w:r w:rsidR="00827AC2">
        <w:rPr>
          <w:rFonts w:asciiTheme="majorHAnsi" w:hAnsiTheme="majorHAnsi"/>
        </w:rPr>
        <w:t xml:space="preserve"> des aidants et soignants</w:t>
      </w:r>
      <w:r w:rsidRPr="00624A96">
        <w:rPr>
          <w:rFonts w:asciiTheme="majorHAnsi" w:hAnsiTheme="majorHAnsi"/>
        </w:rPr>
        <w:t xml:space="preserve">, </w:t>
      </w:r>
      <w:r w:rsidR="00827AC2">
        <w:rPr>
          <w:rFonts w:asciiTheme="majorHAnsi" w:hAnsiTheme="majorHAnsi"/>
        </w:rPr>
        <w:t xml:space="preserve">partage de </w:t>
      </w:r>
      <w:r w:rsidRPr="00624A96">
        <w:rPr>
          <w:rFonts w:asciiTheme="majorHAnsi" w:hAnsiTheme="majorHAnsi"/>
        </w:rPr>
        <w:t>bonnes pratiques</w:t>
      </w:r>
      <w:r w:rsidR="00827AC2">
        <w:rPr>
          <w:rFonts w:asciiTheme="majorHAnsi" w:hAnsiTheme="majorHAnsi"/>
        </w:rPr>
        <w:t xml:space="preserve"> etc.</w:t>
      </w:r>
      <w:r w:rsidRPr="00624A96">
        <w:rPr>
          <w:rFonts w:asciiTheme="majorHAnsi" w:hAnsiTheme="majorHAnsi"/>
        </w:rPr>
        <w:t>)</w:t>
      </w:r>
    </w:p>
    <w:p w14:paraId="52BDEBD2" w14:textId="42B2FCBB" w:rsidR="007F76F5" w:rsidRPr="00624A96" w:rsidRDefault="007F76F5" w:rsidP="007F76F5">
      <w:pPr>
        <w:pStyle w:val="Paragraphedeliste"/>
        <w:numPr>
          <w:ilvl w:val="0"/>
          <w:numId w:val="6"/>
        </w:numPr>
        <w:spacing w:after="0"/>
        <w:jc w:val="both"/>
        <w:rPr>
          <w:rFonts w:asciiTheme="majorHAnsi" w:hAnsiTheme="majorHAnsi"/>
        </w:rPr>
      </w:pPr>
      <w:r w:rsidRPr="00624A96">
        <w:rPr>
          <w:rFonts w:asciiTheme="majorHAnsi" w:hAnsiTheme="majorHAnsi"/>
        </w:rPr>
        <w:t>Promotion de la citoyenneté, accès aux droits</w:t>
      </w:r>
    </w:p>
    <w:p w14:paraId="136C7436" w14:textId="0FCE46D2" w:rsidR="007F76F5" w:rsidRPr="00624A96" w:rsidRDefault="007F76F5" w:rsidP="007F76F5">
      <w:pPr>
        <w:pStyle w:val="Paragraphedeliste"/>
        <w:numPr>
          <w:ilvl w:val="0"/>
          <w:numId w:val="6"/>
        </w:numPr>
        <w:spacing w:after="0"/>
        <w:jc w:val="both"/>
        <w:rPr>
          <w:rFonts w:asciiTheme="majorHAnsi" w:hAnsiTheme="majorHAnsi"/>
        </w:rPr>
      </w:pPr>
      <w:r w:rsidRPr="00624A96">
        <w:rPr>
          <w:rFonts w:asciiTheme="majorHAnsi" w:hAnsiTheme="majorHAnsi"/>
        </w:rPr>
        <w:t>Axe recherche</w:t>
      </w:r>
    </w:p>
    <w:p w14:paraId="679665DA" w14:textId="77777777" w:rsidR="007F76F5" w:rsidRPr="00624A96" w:rsidRDefault="007F76F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551D15E" w14:textId="3353AB21" w:rsidR="007F76F5" w:rsidRPr="0037363A" w:rsidRDefault="007F76F5" w:rsidP="0037363A">
      <w:pPr>
        <w:pStyle w:val="Paragraphedeliste"/>
        <w:numPr>
          <w:ilvl w:val="0"/>
          <w:numId w:val="17"/>
        </w:numPr>
        <w:spacing w:after="0"/>
        <w:jc w:val="both"/>
        <w:rPr>
          <w:rFonts w:asciiTheme="majorHAnsi" w:hAnsiTheme="majorHAnsi"/>
        </w:rPr>
      </w:pPr>
      <w:r w:rsidRPr="0037363A">
        <w:rPr>
          <w:rFonts w:asciiTheme="majorHAnsi" w:hAnsiTheme="majorHAnsi"/>
        </w:rPr>
        <w:t xml:space="preserve">Suite à un groupe de travail, 5 actions sont définies </w:t>
      </w:r>
    </w:p>
    <w:p w14:paraId="4758C393" w14:textId="1A1FA34F" w:rsidR="007F76F5" w:rsidRPr="00624A96" w:rsidRDefault="00B37BF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- C</w:t>
      </w:r>
      <w:r w:rsidR="007F76F5" w:rsidRPr="00624A96">
        <w:rPr>
          <w:rFonts w:asciiTheme="majorHAnsi" w:hAnsiTheme="majorHAnsi"/>
          <w:sz w:val="22"/>
          <w:szCs w:val="22"/>
        </w:rPr>
        <w:t>onsortium de recherche</w:t>
      </w:r>
    </w:p>
    <w:p w14:paraId="2BD8EAD4" w14:textId="20583236" w:rsidR="007F76F5" w:rsidRPr="00624A96" w:rsidRDefault="007F76F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- AAP sur le polyhandicap</w:t>
      </w:r>
    </w:p>
    <w:p w14:paraId="40AF7154" w14:textId="728B0653" w:rsidR="007F76F5" w:rsidRPr="00624A96" w:rsidRDefault="007F76F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- Expertise collective </w:t>
      </w:r>
    </w:p>
    <w:p w14:paraId="5A7E8DA5" w14:textId="08EC5CE3" w:rsidR="007F76F5" w:rsidRPr="00624A96" w:rsidRDefault="007F76F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- Organiser des voyages d'études</w:t>
      </w:r>
    </w:p>
    <w:p w14:paraId="2A8E7AA7" w14:textId="776746BA" w:rsidR="00B71E05" w:rsidRPr="00624A96" w:rsidRDefault="00F07458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- P</w:t>
      </w:r>
      <w:r w:rsidR="00B71E05" w:rsidRPr="00624A96">
        <w:rPr>
          <w:rFonts w:asciiTheme="majorHAnsi" w:hAnsiTheme="majorHAnsi"/>
          <w:sz w:val="22"/>
          <w:szCs w:val="22"/>
        </w:rPr>
        <w:t>réfiguration d'une cohorte</w:t>
      </w:r>
      <w:r w:rsidR="007801EF" w:rsidRPr="00624A96">
        <w:rPr>
          <w:rFonts w:asciiTheme="majorHAnsi" w:hAnsiTheme="majorHAnsi"/>
          <w:sz w:val="22"/>
          <w:szCs w:val="22"/>
        </w:rPr>
        <w:t xml:space="preserve"> de personnes polyhandicapées</w:t>
      </w:r>
    </w:p>
    <w:p w14:paraId="440CD792" w14:textId="77777777" w:rsidR="007F76F5" w:rsidRPr="00624A96" w:rsidRDefault="007F76F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40E9CA3F" w14:textId="63FAA04D" w:rsidR="003638DA" w:rsidRPr="00624A96" w:rsidRDefault="00D64B29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Concernant l’</w:t>
      </w:r>
      <w:r w:rsidRPr="00D64B29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 xml:space="preserve">organisation </w:t>
      </w:r>
      <w:r w:rsidRPr="00624A96">
        <w:rPr>
          <w:rFonts w:asciiTheme="majorHAnsi" w:hAnsiTheme="majorHAnsi"/>
          <w:sz w:val="22"/>
          <w:szCs w:val="22"/>
        </w:rPr>
        <w:t xml:space="preserve"> des voyages d'études</w:t>
      </w:r>
      <w:r>
        <w:rPr>
          <w:rFonts w:asciiTheme="majorHAnsi" w:hAnsiTheme="majorHAnsi"/>
          <w:sz w:val="22"/>
          <w:szCs w:val="22"/>
        </w:rPr>
        <w:t>, la</w:t>
      </w:r>
      <w:r w:rsidRPr="00624A96">
        <w:rPr>
          <w:rFonts w:asciiTheme="majorHAnsi" w:hAnsiTheme="majorHAnsi"/>
          <w:sz w:val="22"/>
          <w:szCs w:val="22"/>
        </w:rPr>
        <w:t xml:space="preserve"> </w:t>
      </w:r>
      <w:r w:rsidR="007F76F5" w:rsidRPr="00624A96">
        <w:rPr>
          <w:rFonts w:asciiTheme="majorHAnsi" w:hAnsiTheme="majorHAnsi"/>
          <w:sz w:val="22"/>
          <w:szCs w:val="22"/>
        </w:rPr>
        <w:t xml:space="preserve">CNSA a lancé </w:t>
      </w:r>
      <w:r w:rsidR="003638DA" w:rsidRPr="00624A96">
        <w:rPr>
          <w:rFonts w:asciiTheme="majorHAnsi" w:hAnsiTheme="majorHAnsi"/>
          <w:sz w:val="22"/>
          <w:szCs w:val="22"/>
        </w:rPr>
        <w:t>l'an dernier un appel à projets avec un axe poly</w:t>
      </w:r>
      <w:r w:rsidR="00B37BFD" w:rsidRPr="00624A96">
        <w:rPr>
          <w:rFonts w:asciiTheme="majorHAnsi" w:hAnsiTheme="majorHAnsi"/>
          <w:sz w:val="22"/>
          <w:szCs w:val="22"/>
        </w:rPr>
        <w:t>handicap</w:t>
      </w:r>
      <w:r w:rsidR="003638DA" w:rsidRPr="00624A96">
        <w:rPr>
          <w:rFonts w:asciiTheme="majorHAnsi" w:hAnsiTheme="majorHAnsi"/>
          <w:sz w:val="22"/>
          <w:szCs w:val="22"/>
        </w:rPr>
        <w:t xml:space="preserve"> pour financer des missions d'études en Europe (équipe</w:t>
      </w:r>
      <w:r w:rsidR="00B37BFD" w:rsidRPr="00624A96">
        <w:rPr>
          <w:rFonts w:asciiTheme="majorHAnsi" w:hAnsiTheme="majorHAnsi"/>
          <w:sz w:val="22"/>
          <w:szCs w:val="22"/>
        </w:rPr>
        <w:t>s</w:t>
      </w:r>
      <w:r w:rsidR="003638DA" w:rsidRPr="00624A96">
        <w:rPr>
          <w:rFonts w:asciiTheme="majorHAnsi" w:hAnsiTheme="majorHAnsi"/>
          <w:sz w:val="22"/>
          <w:szCs w:val="22"/>
        </w:rPr>
        <w:t xml:space="preserve"> mixte chercheurs et acteurs de terrain) pour </w:t>
      </w:r>
      <w:r w:rsidR="00B37BFD" w:rsidRPr="00624A96">
        <w:rPr>
          <w:rFonts w:asciiTheme="majorHAnsi" w:hAnsiTheme="majorHAnsi"/>
          <w:sz w:val="22"/>
          <w:szCs w:val="22"/>
        </w:rPr>
        <w:t>étudier</w:t>
      </w:r>
      <w:r w:rsidR="003638DA" w:rsidRPr="00624A96">
        <w:rPr>
          <w:rFonts w:asciiTheme="majorHAnsi" w:hAnsiTheme="majorHAnsi"/>
          <w:sz w:val="22"/>
          <w:szCs w:val="22"/>
        </w:rPr>
        <w:t xml:space="preserve"> ce qui se fait en termes de prise en charge ou de dispositifs médico sociaux</w:t>
      </w:r>
    </w:p>
    <w:p w14:paraId="49129765" w14:textId="77777777" w:rsidR="0006485D" w:rsidRDefault="0006485D" w:rsidP="00BB0498">
      <w:pPr>
        <w:spacing w:after="0"/>
        <w:jc w:val="both"/>
        <w:rPr>
          <w:rFonts w:asciiTheme="majorHAnsi" w:hAnsiTheme="majorHAnsi"/>
          <w:sz w:val="22"/>
          <w:szCs w:val="22"/>
          <w:u w:val="single"/>
        </w:rPr>
      </w:pPr>
    </w:p>
    <w:p w14:paraId="29FD106F" w14:textId="5DB2A56B" w:rsidR="003638DA" w:rsidRPr="00624A96" w:rsidRDefault="003638DA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F07458">
        <w:rPr>
          <w:rFonts w:asciiTheme="majorHAnsi" w:hAnsiTheme="majorHAnsi"/>
          <w:sz w:val="22"/>
          <w:szCs w:val="22"/>
          <w:u w:val="single"/>
        </w:rPr>
        <w:t>3 projets en cours</w:t>
      </w:r>
      <w:r w:rsidRPr="00624A96">
        <w:rPr>
          <w:rFonts w:asciiTheme="majorHAnsi" w:hAnsiTheme="majorHAnsi"/>
          <w:sz w:val="22"/>
          <w:szCs w:val="22"/>
        </w:rPr>
        <w:t xml:space="preserve"> </w:t>
      </w:r>
      <w:r w:rsidR="00B37BFD" w:rsidRPr="00624A96">
        <w:rPr>
          <w:rFonts w:asciiTheme="majorHAnsi" w:hAnsiTheme="majorHAnsi"/>
          <w:sz w:val="22"/>
          <w:szCs w:val="22"/>
        </w:rPr>
        <w:t>:</w:t>
      </w:r>
    </w:p>
    <w:p w14:paraId="2B8179A1" w14:textId="7CE46FCF" w:rsidR="003638DA" w:rsidRPr="00624A96" w:rsidRDefault="003638DA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- </w:t>
      </w:r>
      <w:r w:rsidR="00B37BFD" w:rsidRPr="00624A96">
        <w:rPr>
          <w:rFonts w:asciiTheme="majorHAnsi" w:hAnsiTheme="majorHAnsi"/>
          <w:sz w:val="22"/>
          <w:szCs w:val="22"/>
        </w:rPr>
        <w:t>AP</w:t>
      </w:r>
      <w:r w:rsidRPr="00624A96">
        <w:rPr>
          <w:rFonts w:asciiTheme="majorHAnsi" w:hAnsiTheme="majorHAnsi"/>
          <w:sz w:val="22"/>
          <w:szCs w:val="22"/>
        </w:rPr>
        <w:t xml:space="preserve"> </w:t>
      </w:r>
      <w:r w:rsidR="00B37BFD" w:rsidRPr="00624A96">
        <w:rPr>
          <w:rFonts w:asciiTheme="majorHAnsi" w:hAnsiTheme="majorHAnsi"/>
          <w:sz w:val="22"/>
          <w:szCs w:val="22"/>
        </w:rPr>
        <w:t>HP</w:t>
      </w:r>
      <w:r w:rsidR="00E3524F">
        <w:rPr>
          <w:rFonts w:asciiTheme="majorHAnsi" w:hAnsiTheme="majorHAnsi"/>
          <w:sz w:val="22"/>
          <w:szCs w:val="22"/>
        </w:rPr>
        <w:t>:</w:t>
      </w:r>
      <w:r w:rsidRPr="00624A96">
        <w:rPr>
          <w:rFonts w:asciiTheme="majorHAnsi" w:hAnsiTheme="majorHAnsi"/>
          <w:sz w:val="22"/>
          <w:szCs w:val="22"/>
        </w:rPr>
        <w:t xml:space="preserve"> prise en charge et organisation des parcours de santé</w:t>
      </w:r>
      <w:r w:rsidR="00B37BFD" w:rsidRPr="00624A96">
        <w:rPr>
          <w:rFonts w:asciiTheme="majorHAnsi" w:hAnsiTheme="majorHAnsi"/>
          <w:sz w:val="22"/>
          <w:szCs w:val="22"/>
        </w:rPr>
        <w:t xml:space="preserve"> des personnes polyhandicapées</w:t>
      </w:r>
      <w:r w:rsidRPr="00624A96">
        <w:rPr>
          <w:rFonts w:asciiTheme="majorHAnsi" w:hAnsiTheme="majorHAnsi"/>
          <w:sz w:val="22"/>
          <w:szCs w:val="22"/>
        </w:rPr>
        <w:t xml:space="preserve"> (</w:t>
      </w:r>
      <w:r w:rsidR="00B37BFD" w:rsidRPr="00624A96">
        <w:rPr>
          <w:rFonts w:asciiTheme="majorHAnsi" w:hAnsiTheme="majorHAnsi"/>
          <w:sz w:val="22"/>
          <w:szCs w:val="22"/>
        </w:rPr>
        <w:t xml:space="preserve">Scandinavie, Italie) </w:t>
      </w:r>
    </w:p>
    <w:p w14:paraId="6FE48E28" w14:textId="50C039EF" w:rsidR="007F76F5" w:rsidRPr="00624A96" w:rsidRDefault="00B37BF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- Centre National Ressources Handicap Rare Robert </w:t>
      </w:r>
      <w:proofErr w:type="spellStart"/>
      <w:r w:rsidRPr="00624A96">
        <w:rPr>
          <w:rFonts w:asciiTheme="majorHAnsi" w:hAnsiTheme="majorHAnsi"/>
          <w:sz w:val="22"/>
          <w:szCs w:val="22"/>
        </w:rPr>
        <w:t>L</w:t>
      </w:r>
      <w:r w:rsidR="003638DA" w:rsidRPr="00624A96">
        <w:rPr>
          <w:rFonts w:asciiTheme="majorHAnsi" w:hAnsiTheme="majorHAnsi"/>
          <w:sz w:val="22"/>
          <w:szCs w:val="22"/>
        </w:rPr>
        <w:t>aplane</w:t>
      </w:r>
      <w:proofErr w:type="spellEnd"/>
      <w:r w:rsidRPr="00624A96">
        <w:rPr>
          <w:rFonts w:asciiTheme="majorHAnsi" w:hAnsiTheme="majorHAnsi"/>
          <w:sz w:val="22"/>
          <w:szCs w:val="22"/>
        </w:rPr>
        <w:t xml:space="preserve"> :</w:t>
      </w:r>
      <w:r w:rsidR="003638DA" w:rsidRPr="00624A96">
        <w:rPr>
          <w:rFonts w:asciiTheme="majorHAnsi" w:hAnsiTheme="majorHAnsi"/>
          <w:sz w:val="22"/>
          <w:szCs w:val="22"/>
        </w:rPr>
        <w:t xml:space="preserve"> Dispositifs d'accompagnement et </w:t>
      </w:r>
      <w:r w:rsidR="00FF02C3" w:rsidRPr="00624A96">
        <w:rPr>
          <w:rFonts w:asciiTheme="majorHAnsi" w:hAnsiTheme="majorHAnsi"/>
          <w:sz w:val="22"/>
          <w:szCs w:val="22"/>
        </w:rPr>
        <w:t xml:space="preserve">de </w:t>
      </w:r>
      <w:r w:rsidR="003638DA" w:rsidRPr="00624A96">
        <w:rPr>
          <w:rFonts w:asciiTheme="majorHAnsi" w:hAnsiTheme="majorHAnsi"/>
          <w:sz w:val="22"/>
          <w:szCs w:val="22"/>
        </w:rPr>
        <w:t>formation</w:t>
      </w:r>
      <w:r w:rsidR="00B61F5D" w:rsidRPr="00624A96">
        <w:rPr>
          <w:rFonts w:asciiTheme="majorHAnsi" w:hAnsiTheme="majorHAnsi"/>
          <w:sz w:val="22"/>
          <w:szCs w:val="22"/>
        </w:rPr>
        <w:t xml:space="preserve"> pour les professionnels et aidants autour de la médiation </w:t>
      </w:r>
      <w:r w:rsidR="006832C8" w:rsidRPr="00624A96">
        <w:rPr>
          <w:rFonts w:asciiTheme="majorHAnsi" w:hAnsiTheme="majorHAnsi"/>
          <w:sz w:val="22"/>
          <w:szCs w:val="22"/>
        </w:rPr>
        <w:t>d'</w:t>
      </w:r>
      <w:r w:rsidR="00B61F5D" w:rsidRPr="00624A96">
        <w:rPr>
          <w:rFonts w:asciiTheme="majorHAnsi" w:hAnsiTheme="majorHAnsi"/>
          <w:sz w:val="22"/>
          <w:szCs w:val="22"/>
        </w:rPr>
        <w:t>accès au langage</w:t>
      </w:r>
      <w:r w:rsidR="007F76F5" w:rsidRPr="00624A96">
        <w:rPr>
          <w:rFonts w:asciiTheme="majorHAnsi" w:hAnsiTheme="majorHAnsi"/>
          <w:sz w:val="22"/>
          <w:szCs w:val="22"/>
        </w:rPr>
        <w:t xml:space="preserve"> </w:t>
      </w:r>
      <w:r w:rsidR="00964741">
        <w:rPr>
          <w:rFonts w:asciiTheme="majorHAnsi" w:hAnsiTheme="majorHAnsi"/>
          <w:sz w:val="22"/>
          <w:szCs w:val="22"/>
        </w:rPr>
        <w:t>(Belgique Grèce Pologne S</w:t>
      </w:r>
      <w:r w:rsidR="006832C8" w:rsidRPr="00624A96">
        <w:rPr>
          <w:rFonts w:asciiTheme="majorHAnsi" w:hAnsiTheme="majorHAnsi"/>
          <w:sz w:val="22"/>
          <w:szCs w:val="22"/>
        </w:rPr>
        <w:t>uède)</w:t>
      </w:r>
    </w:p>
    <w:p w14:paraId="58D7070C" w14:textId="3528802F" w:rsidR="006832C8" w:rsidRPr="00624A96" w:rsidRDefault="006832C8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- Institut catholique de Lille : outils et pratiques favorisant le développement des capacités motrices et de communication des adultes polyhandicapés (Belgique Espagne Suisse et Suède)</w:t>
      </w:r>
    </w:p>
    <w:p w14:paraId="09D7C18A" w14:textId="77777777" w:rsidR="006832C8" w:rsidRPr="00624A96" w:rsidRDefault="006832C8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29A55725" w14:textId="19C59908" w:rsidR="005F7BD4" w:rsidRPr="00624A96" w:rsidRDefault="00606944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Séminaires</w:t>
      </w:r>
      <w:r w:rsidR="00B71E05" w:rsidRPr="00624A96">
        <w:rPr>
          <w:rFonts w:asciiTheme="majorHAnsi" w:hAnsiTheme="majorHAnsi"/>
          <w:sz w:val="22"/>
          <w:szCs w:val="22"/>
        </w:rPr>
        <w:t xml:space="preserve"> en cours, séminaire de restitution de l'ensemble des voyages à l'automne (</w:t>
      </w:r>
      <w:r w:rsidR="005F7BD4" w:rsidRPr="00624A96">
        <w:rPr>
          <w:rFonts w:asciiTheme="majorHAnsi" w:hAnsiTheme="majorHAnsi"/>
          <w:sz w:val="22"/>
          <w:szCs w:val="22"/>
        </w:rPr>
        <w:t>octobre ou novembre</w:t>
      </w:r>
      <w:r w:rsidR="00B71E05" w:rsidRPr="00624A96">
        <w:rPr>
          <w:rFonts w:asciiTheme="majorHAnsi" w:hAnsiTheme="majorHAnsi"/>
          <w:sz w:val="22"/>
          <w:szCs w:val="22"/>
        </w:rPr>
        <w:t>)</w:t>
      </w:r>
    </w:p>
    <w:p w14:paraId="4C0E1F1A" w14:textId="6233F46A" w:rsidR="003B2F93" w:rsidRPr="00463C0C" w:rsidRDefault="003B2F93" w:rsidP="00BA6AA1">
      <w:pPr>
        <w:pStyle w:val="Titre2"/>
        <w:numPr>
          <w:ilvl w:val="0"/>
          <w:numId w:val="19"/>
        </w:numPr>
        <w:rPr>
          <w:sz w:val="22"/>
          <w:szCs w:val="22"/>
        </w:rPr>
      </w:pPr>
      <w:r w:rsidRPr="00463C0C">
        <w:rPr>
          <w:sz w:val="22"/>
          <w:szCs w:val="22"/>
        </w:rPr>
        <w:t>Présentation des missions du groupe de travail et de son fonctionnement</w:t>
      </w:r>
    </w:p>
    <w:p w14:paraId="0B032852" w14:textId="103BCF28" w:rsidR="00B61F5D" w:rsidRPr="00624A96" w:rsidRDefault="00FE7B77" w:rsidP="00BB3E25">
      <w:pPr>
        <w:spacing w:before="120"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Un groupe permanent ou noyau dur pluridisciplinaire composé des experts présentés en début de document.</w:t>
      </w:r>
    </w:p>
    <w:p w14:paraId="054F6E4A" w14:textId="06D0A8C0" w:rsidR="00FE7B77" w:rsidRPr="00624A96" w:rsidRDefault="00FE7B77" w:rsidP="00B61F5D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Une action en parallèle relative à la faisabilité et opportunité d'une cohorte </w:t>
      </w:r>
      <w:r w:rsidR="005158CC">
        <w:rPr>
          <w:rFonts w:asciiTheme="majorHAnsi" w:hAnsiTheme="majorHAnsi"/>
          <w:sz w:val="22"/>
          <w:szCs w:val="22"/>
        </w:rPr>
        <w:t>pilotée</w:t>
      </w:r>
      <w:r w:rsidRPr="00624A96">
        <w:rPr>
          <w:rFonts w:asciiTheme="majorHAnsi" w:hAnsiTheme="majorHAnsi"/>
          <w:sz w:val="22"/>
          <w:szCs w:val="22"/>
        </w:rPr>
        <w:t xml:space="preserve"> par </w:t>
      </w:r>
      <w:proofErr w:type="spellStart"/>
      <w:r w:rsidRPr="00624A96">
        <w:rPr>
          <w:rFonts w:asciiTheme="majorHAnsi" w:hAnsiTheme="majorHAnsi"/>
          <w:sz w:val="22"/>
          <w:szCs w:val="22"/>
        </w:rPr>
        <w:t>Mariem</w:t>
      </w:r>
      <w:proofErr w:type="spellEnd"/>
      <w:r w:rsidRPr="00624A96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624A96">
        <w:rPr>
          <w:rFonts w:asciiTheme="majorHAnsi" w:hAnsiTheme="majorHAnsi"/>
          <w:sz w:val="22"/>
          <w:szCs w:val="22"/>
        </w:rPr>
        <w:t>Raho</w:t>
      </w:r>
      <w:proofErr w:type="spellEnd"/>
      <w:r w:rsidRPr="00624A96">
        <w:rPr>
          <w:rFonts w:asciiTheme="majorHAnsi" w:hAnsiTheme="majorHAnsi"/>
          <w:sz w:val="22"/>
          <w:szCs w:val="22"/>
        </w:rPr>
        <w:t xml:space="preserve"> et Pascal Auquier.</w:t>
      </w:r>
    </w:p>
    <w:p w14:paraId="72EB067C" w14:textId="765E0F96" w:rsidR="00FE7B77" w:rsidRPr="00624A96" w:rsidRDefault="00FE7B77" w:rsidP="00B61F5D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Un groupe de travail d'une vingtaine de personnes (groupe permanent + intervenants spécifiques aux thématiques choisies)</w:t>
      </w:r>
    </w:p>
    <w:p w14:paraId="3D64B89C" w14:textId="4960F8F3" w:rsidR="00FE7B77" w:rsidRPr="00624A96" w:rsidRDefault="00FE7B77" w:rsidP="00B61F5D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Un lieu d'échange et de discussion</w:t>
      </w:r>
    </w:p>
    <w:p w14:paraId="2FCC3D86" w14:textId="066F71EA" w:rsidR="00FE7B77" w:rsidRPr="00624A96" w:rsidRDefault="00FE7B77" w:rsidP="00B61F5D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Des réunions en présentiel sur des journées</w:t>
      </w:r>
    </w:p>
    <w:p w14:paraId="283B4FC1" w14:textId="33D7C6BB" w:rsidR="00FE7B77" w:rsidRPr="00624A96" w:rsidRDefault="00FE7B77" w:rsidP="00BB3E25">
      <w:pPr>
        <w:spacing w:before="120" w:after="0"/>
        <w:jc w:val="both"/>
        <w:rPr>
          <w:rFonts w:asciiTheme="majorHAnsi" w:hAnsiTheme="majorHAnsi"/>
          <w:sz w:val="22"/>
          <w:szCs w:val="22"/>
          <w:u w:val="single"/>
        </w:rPr>
      </w:pPr>
      <w:r w:rsidRPr="00624A96">
        <w:rPr>
          <w:rFonts w:asciiTheme="majorHAnsi" w:hAnsiTheme="majorHAnsi"/>
          <w:sz w:val="22"/>
          <w:szCs w:val="22"/>
          <w:u w:val="single"/>
        </w:rPr>
        <w:t>Output attendu du groupe de travail:</w:t>
      </w:r>
    </w:p>
    <w:p w14:paraId="717D4AD4" w14:textId="6C4AF28C" w:rsidR="00B13E8D" w:rsidRPr="00624A96" w:rsidRDefault="009631BB" w:rsidP="00B13E8D">
      <w:pPr>
        <w:numPr>
          <w:ilvl w:val="0"/>
          <w:numId w:val="9"/>
        </w:numPr>
        <w:spacing w:after="0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Analyser les forces</w:t>
      </w:r>
      <w:r w:rsidR="00B13E8D" w:rsidRPr="00624A96">
        <w:rPr>
          <w:rFonts w:asciiTheme="majorHAnsi" w:hAnsiTheme="majorHAnsi"/>
          <w:sz w:val="22"/>
          <w:szCs w:val="22"/>
        </w:rPr>
        <w:t xml:space="preserve"> et faiblesses de la recherche</w:t>
      </w:r>
    </w:p>
    <w:p w14:paraId="2F96171C" w14:textId="6EAC8A85" w:rsidR="009631BB" w:rsidRPr="00624A96" w:rsidRDefault="009631BB" w:rsidP="00B13E8D">
      <w:pPr>
        <w:numPr>
          <w:ilvl w:val="0"/>
          <w:numId w:val="9"/>
        </w:numPr>
        <w:spacing w:after="0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Identifier les freins et leviers au développement de la recherche </w:t>
      </w:r>
    </w:p>
    <w:p w14:paraId="2C014AEA" w14:textId="77777777" w:rsidR="009631BB" w:rsidRPr="00624A96" w:rsidRDefault="009631BB" w:rsidP="00B13E8D">
      <w:pPr>
        <w:numPr>
          <w:ilvl w:val="0"/>
          <w:numId w:val="9"/>
        </w:numPr>
        <w:tabs>
          <w:tab w:val="num" w:pos="720"/>
        </w:tabs>
        <w:spacing w:after="0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Identifier les besoins de la communauté de recherche (enjeux partagés) ainsi que la demande sociale</w:t>
      </w:r>
    </w:p>
    <w:p w14:paraId="48A3C042" w14:textId="77777777" w:rsidR="009631BB" w:rsidRPr="00624A96" w:rsidRDefault="009631BB" w:rsidP="00B13E8D">
      <w:pPr>
        <w:numPr>
          <w:ilvl w:val="0"/>
          <w:numId w:val="9"/>
        </w:numPr>
        <w:tabs>
          <w:tab w:val="num" w:pos="720"/>
        </w:tabs>
        <w:spacing w:after="0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Identifier les axes de recherches inexplorés ou sous investigués pour les développer</w:t>
      </w:r>
    </w:p>
    <w:p w14:paraId="4D13883B" w14:textId="77777777" w:rsidR="009631BB" w:rsidRPr="00624A96" w:rsidRDefault="009631BB" w:rsidP="00B13E8D">
      <w:pPr>
        <w:numPr>
          <w:ilvl w:val="0"/>
          <w:numId w:val="9"/>
        </w:numPr>
        <w:tabs>
          <w:tab w:val="num" w:pos="720"/>
        </w:tabs>
        <w:spacing w:after="0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Favoriser le développement de travaux de recherche collaboratifs</w:t>
      </w:r>
    </w:p>
    <w:p w14:paraId="015E1AA0" w14:textId="39376EDA" w:rsidR="009631BB" w:rsidRPr="00624A96" w:rsidRDefault="009631BB" w:rsidP="00B13E8D">
      <w:pPr>
        <w:numPr>
          <w:ilvl w:val="0"/>
          <w:numId w:val="9"/>
        </w:numPr>
        <w:tabs>
          <w:tab w:val="num" w:pos="720"/>
        </w:tabs>
        <w:spacing w:after="0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Réfléchir à des mesures de structuration de la reche</w:t>
      </w:r>
      <w:r w:rsidR="00B13E8D" w:rsidRPr="00624A96">
        <w:rPr>
          <w:rFonts w:asciiTheme="majorHAnsi" w:hAnsiTheme="majorHAnsi"/>
          <w:sz w:val="22"/>
          <w:szCs w:val="22"/>
        </w:rPr>
        <w:t xml:space="preserve">rche, des équipes de recherche </w:t>
      </w:r>
    </w:p>
    <w:p w14:paraId="123021C7" w14:textId="212525E9" w:rsidR="009631BB" w:rsidRPr="00624A96" w:rsidRDefault="009631BB" w:rsidP="00B13E8D">
      <w:pPr>
        <w:numPr>
          <w:ilvl w:val="0"/>
          <w:numId w:val="9"/>
        </w:numPr>
        <w:tabs>
          <w:tab w:val="num" w:pos="720"/>
        </w:tabs>
        <w:spacing w:after="0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Identifier et développer des modalités de dialogue avec les associations au cours de l’action </w:t>
      </w:r>
    </w:p>
    <w:p w14:paraId="5B8C84DE" w14:textId="1E4FA4F9" w:rsidR="009631BB" w:rsidRPr="00624A96" w:rsidRDefault="009631BB" w:rsidP="00B13E8D">
      <w:pPr>
        <w:numPr>
          <w:ilvl w:val="0"/>
          <w:numId w:val="9"/>
        </w:numPr>
        <w:tabs>
          <w:tab w:val="num" w:pos="720"/>
        </w:tabs>
        <w:spacing w:after="0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Dresser le périmètre souhaité de l’expertise collective </w:t>
      </w:r>
    </w:p>
    <w:p w14:paraId="38D2191F" w14:textId="77777777" w:rsidR="009631BB" w:rsidRPr="00624A96" w:rsidRDefault="009631BB" w:rsidP="00B13E8D">
      <w:pPr>
        <w:numPr>
          <w:ilvl w:val="0"/>
          <w:numId w:val="9"/>
        </w:numPr>
        <w:tabs>
          <w:tab w:val="num" w:pos="720"/>
        </w:tabs>
        <w:spacing w:after="0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Rédiger le texte de l’appel à projets de recherche </w:t>
      </w:r>
    </w:p>
    <w:p w14:paraId="7C71C677" w14:textId="77EFC561" w:rsidR="00FE7B77" w:rsidRPr="00624A96" w:rsidRDefault="00FE7B77" w:rsidP="00B61F5D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13633BC3" w14:textId="6168CF74" w:rsidR="00FE7B77" w:rsidRPr="00624A96" w:rsidRDefault="00B13E8D" w:rsidP="00B61F5D">
      <w:pPr>
        <w:spacing w:after="0"/>
        <w:jc w:val="both"/>
        <w:rPr>
          <w:rFonts w:asciiTheme="majorHAnsi" w:hAnsiTheme="majorHAnsi"/>
          <w:sz w:val="22"/>
          <w:szCs w:val="22"/>
          <w:u w:val="single"/>
        </w:rPr>
      </w:pPr>
      <w:r w:rsidRPr="00624A96">
        <w:rPr>
          <w:rFonts w:asciiTheme="majorHAnsi" w:hAnsiTheme="majorHAnsi"/>
          <w:sz w:val="22"/>
          <w:szCs w:val="22"/>
          <w:u w:val="single"/>
        </w:rPr>
        <w:t>Livrables attendus:</w:t>
      </w:r>
    </w:p>
    <w:p w14:paraId="5626D605" w14:textId="77777777" w:rsidR="009631BB" w:rsidRPr="00624A96" w:rsidRDefault="009631BB" w:rsidP="00A17380">
      <w:pPr>
        <w:numPr>
          <w:ilvl w:val="0"/>
          <w:numId w:val="9"/>
        </w:numPr>
        <w:tabs>
          <w:tab w:val="num" w:pos="720"/>
        </w:tabs>
        <w:spacing w:after="0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Rapport d’état des lieux de la recherche sur le polyhandicap (mai 2019)</w:t>
      </w:r>
    </w:p>
    <w:p w14:paraId="2AED5C9A" w14:textId="77777777" w:rsidR="009631BB" w:rsidRPr="00624A96" w:rsidRDefault="009631BB" w:rsidP="00A17380">
      <w:pPr>
        <w:numPr>
          <w:ilvl w:val="0"/>
          <w:numId w:val="9"/>
        </w:numPr>
        <w:tabs>
          <w:tab w:val="num" w:pos="720"/>
        </w:tabs>
        <w:spacing w:after="0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Rapport du groupe de travail : recommandations pour développer  structurer et valoriser la recherche sur le polyhandicap (mai 2019)</w:t>
      </w:r>
    </w:p>
    <w:p w14:paraId="6F06512A" w14:textId="77777777" w:rsidR="009631BB" w:rsidRPr="00624A96" w:rsidRDefault="009631BB" w:rsidP="00A17380">
      <w:pPr>
        <w:numPr>
          <w:ilvl w:val="0"/>
          <w:numId w:val="9"/>
        </w:numPr>
        <w:tabs>
          <w:tab w:val="num" w:pos="720"/>
        </w:tabs>
        <w:spacing w:after="0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Texte d’un appel à projets de recherche sur le polyhandicap (décembre 2018) </w:t>
      </w:r>
    </w:p>
    <w:p w14:paraId="6064B490" w14:textId="77777777" w:rsidR="009631BB" w:rsidRPr="00624A96" w:rsidRDefault="009631BB" w:rsidP="00A17380">
      <w:pPr>
        <w:numPr>
          <w:ilvl w:val="0"/>
          <w:numId w:val="9"/>
        </w:numPr>
        <w:tabs>
          <w:tab w:val="num" w:pos="720"/>
        </w:tabs>
        <w:spacing w:after="0"/>
        <w:ind w:left="714" w:hanging="357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Périmètre souhaité de l’expertise collective (juin 2018) </w:t>
      </w:r>
    </w:p>
    <w:p w14:paraId="0E88AD65" w14:textId="77777777" w:rsidR="00A17380" w:rsidRPr="00624A96" w:rsidRDefault="00A17380" w:rsidP="00A17380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405593D" w14:textId="681BD35E" w:rsidR="00A17380" w:rsidRPr="00624A96" w:rsidRDefault="00A17380" w:rsidP="00A17380">
      <w:pPr>
        <w:spacing w:after="0"/>
        <w:jc w:val="both"/>
        <w:rPr>
          <w:rFonts w:asciiTheme="majorHAnsi" w:hAnsiTheme="majorHAnsi"/>
          <w:sz w:val="22"/>
          <w:szCs w:val="22"/>
          <w:u w:val="single"/>
        </w:rPr>
      </w:pPr>
      <w:r w:rsidRPr="00624A96">
        <w:rPr>
          <w:rFonts w:asciiTheme="majorHAnsi" w:hAnsiTheme="majorHAnsi"/>
          <w:sz w:val="22"/>
          <w:szCs w:val="22"/>
          <w:u w:val="single"/>
        </w:rPr>
        <w:t>Planning:</w:t>
      </w:r>
    </w:p>
    <w:p w14:paraId="2C70B2EA" w14:textId="2A92E952" w:rsidR="00A17380" w:rsidRPr="00624A96" w:rsidRDefault="00A17380" w:rsidP="00A17380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5 réunions en 2018:</w:t>
      </w:r>
      <w:r w:rsidR="004E73E2">
        <w:rPr>
          <w:rFonts w:asciiTheme="majorHAnsi" w:hAnsiTheme="majorHAnsi"/>
          <w:sz w:val="22"/>
          <w:szCs w:val="22"/>
        </w:rPr>
        <w:t xml:space="preserve"> </w:t>
      </w:r>
      <w:r w:rsidR="00C15F0A">
        <w:rPr>
          <w:rFonts w:asciiTheme="majorHAnsi" w:hAnsiTheme="majorHAnsi"/>
          <w:sz w:val="22"/>
          <w:szCs w:val="22"/>
        </w:rPr>
        <w:t>Mai, juin, septembre</w:t>
      </w:r>
      <w:r w:rsidRPr="00624A96">
        <w:rPr>
          <w:rFonts w:asciiTheme="majorHAnsi" w:hAnsiTheme="majorHAnsi"/>
          <w:sz w:val="22"/>
          <w:szCs w:val="22"/>
        </w:rPr>
        <w:t>, novembre</w:t>
      </w:r>
    </w:p>
    <w:p w14:paraId="7078B29B" w14:textId="70B9BEA8" w:rsidR="00B13E8D" w:rsidRPr="00624A96" w:rsidRDefault="00A17380" w:rsidP="00B61F5D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2 réunions supplémentaires en 2019</w:t>
      </w:r>
    </w:p>
    <w:p w14:paraId="51B63845" w14:textId="4E853E03" w:rsidR="00624A96" w:rsidRDefault="00624A96" w:rsidP="00624A96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2 thématiques par journée en prévoyant </w:t>
      </w:r>
      <w:r w:rsidR="001D7AD4">
        <w:rPr>
          <w:rFonts w:asciiTheme="majorHAnsi" w:hAnsiTheme="majorHAnsi"/>
          <w:sz w:val="22"/>
          <w:szCs w:val="22"/>
        </w:rPr>
        <w:t>des séances dédiées</w:t>
      </w:r>
      <w:r>
        <w:rPr>
          <w:rFonts w:asciiTheme="majorHAnsi" w:hAnsiTheme="majorHAnsi"/>
          <w:sz w:val="22"/>
          <w:szCs w:val="22"/>
        </w:rPr>
        <w:t xml:space="preserve"> pour la proposition de périmètre </w:t>
      </w:r>
      <w:r w:rsidR="00BC1840">
        <w:rPr>
          <w:rFonts w:asciiTheme="majorHAnsi" w:hAnsiTheme="majorHAnsi"/>
          <w:sz w:val="22"/>
          <w:szCs w:val="22"/>
        </w:rPr>
        <w:t xml:space="preserve">de l'expertise collective </w:t>
      </w:r>
      <w:r>
        <w:rPr>
          <w:rFonts w:asciiTheme="majorHAnsi" w:hAnsiTheme="majorHAnsi"/>
          <w:sz w:val="22"/>
          <w:szCs w:val="22"/>
        </w:rPr>
        <w:t xml:space="preserve">et la rédaction du texte de </w:t>
      </w:r>
      <w:r w:rsidR="00BC1840">
        <w:rPr>
          <w:rFonts w:asciiTheme="majorHAnsi" w:hAnsiTheme="majorHAnsi"/>
          <w:sz w:val="22"/>
          <w:szCs w:val="22"/>
        </w:rPr>
        <w:t>l'appel à projets de recherche</w:t>
      </w:r>
    </w:p>
    <w:p w14:paraId="43E49005" w14:textId="77777777" w:rsidR="00D720B0" w:rsidRPr="00624A96" w:rsidRDefault="00D720B0" w:rsidP="00B61F5D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6E331EFD" w14:textId="16092600" w:rsidR="00D720B0" w:rsidRPr="00F91E5D" w:rsidRDefault="00D720B0" w:rsidP="00B61F5D">
      <w:pPr>
        <w:spacing w:after="0"/>
        <w:jc w:val="both"/>
        <w:rPr>
          <w:rFonts w:asciiTheme="majorHAnsi" w:hAnsiTheme="majorHAnsi"/>
          <w:sz w:val="22"/>
          <w:szCs w:val="22"/>
          <w:u w:val="single"/>
        </w:rPr>
      </w:pPr>
      <w:r w:rsidRPr="00F91E5D">
        <w:rPr>
          <w:rFonts w:asciiTheme="majorHAnsi" w:hAnsiTheme="majorHAnsi"/>
          <w:sz w:val="22"/>
          <w:szCs w:val="22"/>
          <w:u w:val="single"/>
        </w:rPr>
        <w:t>Actions mises en œuvre:</w:t>
      </w:r>
    </w:p>
    <w:p w14:paraId="78038046" w14:textId="6CF9346D" w:rsidR="00D720B0" w:rsidRPr="00624A96" w:rsidRDefault="00D720B0" w:rsidP="00B61F5D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Diffusion de l'information </w:t>
      </w:r>
      <w:r w:rsidR="005266DB" w:rsidRPr="00624A96">
        <w:rPr>
          <w:rFonts w:asciiTheme="majorHAnsi" w:hAnsiTheme="majorHAnsi"/>
          <w:sz w:val="22"/>
          <w:szCs w:val="22"/>
        </w:rPr>
        <w:t xml:space="preserve">(flyers) </w:t>
      </w:r>
      <w:r w:rsidRPr="00624A96">
        <w:rPr>
          <w:rFonts w:asciiTheme="majorHAnsi" w:hAnsiTheme="majorHAnsi"/>
          <w:sz w:val="22"/>
          <w:szCs w:val="22"/>
        </w:rPr>
        <w:t xml:space="preserve">autour de cette action au cours d'un colloque le 16 mars organisé par le CESAP </w:t>
      </w:r>
      <w:r w:rsidR="00E02E28">
        <w:rPr>
          <w:rFonts w:asciiTheme="majorHAnsi" w:hAnsiTheme="majorHAnsi"/>
          <w:sz w:val="22"/>
          <w:szCs w:val="22"/>
        </w:rPr>
        <w:t>avec la participation de Régine Scelles</w:t>
      </w:r>
    </w:p>
    <w:p w14:paraId="6F31BD31" w14:textId="03822715" w:rsidR="003B2F93" w:rsidRDefault="005266DB" w:rsidP="003B2F93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Page </w:t>
      </w:r>
      <w:r w:rsidR="00EB7FF9">
        <w:rPr>
          <w:rFonts w:asciiTheme="majorHAnsi" w:hAnsiTheme="majorHAnsi"/>
          <w:sz w:val="22"/>
          <w:szCs w:val="22"/>
        </w:rPr>
        <w:t xml:space="preserve">d’information </w:t>
      </w:r>
      <w:r w:rsidRPr="00624A96">
        <w:rPr>
          <w:rFonts w:asciiTheme="majorHAnsi" w:hAnsiTheme="majorHAnsi"/>
          <w:sz w:val="22"/>
          <w:szCs w:val="22"/>
        </w:rPr>
        <w:t>dédiée à l'action</w:t>
      </w:r>
      <w:r w:rsidR="00E02E28">
        <w:rPr>
          <w:rFonts w:asciiTheme="majorHAnsi" w:hAnsiTheme="majorHAnsi"/>
          <w:sz w:val="22"/>
          <w:szCs w:val="22"/>
        </w:rPr>
        <w:t xml:space="preserve"> polyhandicap</w:t>
      </w:r>
      <w:r w:rsidRPr="00624A96">
        <w:rPr>
          <w:rFonts w:asciiTheme="majorHAnsi" w:hAnsiTheme="majorHAnsi"/>
          <w:sz w:val="22"/>
          <w:szCs w:val="22"/>
        </w:rPr>
        <w:t xml:space="preserve"> sur le site </w:t>
      </w:r>
      <w:r w:rsidR="00E02E28">
        <w:rPr>
          <w:rFonts w:asciiTheme="majorHAnsi" w:hAnsiTheme="majorHAnsi"/>
          <w:sz w:val="22"/>
          <w:szCs w:val="22"/>
        </w:rPr>
        <w:t>internet de l'</w:t>
      </w:r>
      <w:r w:rsidRPr="00624A96">
        <w:rPr>
          <w:rFonts w:asciiTheme="majorHAnsi" w:hAnsiTheme="majorHAnsi"/>
          <w:sz w:val="22"/>
          <w:szCs w:val="22"/>
        </w:rPr>
        <w:t>IRESP avec une adresse générique</w:t>
      </w:r>
      <w:r w:rsidR="00437C0A">
        <w:rPr>
          <w:rFonts w:asciiTheme="majorHAnsi" w:hAnsiTheme="majorHAnsi"/>
          <w:sz w:val="22"/>
          <w:szCs w:val="22"/>
        </w:rPr>
        <w:t xml:space="preserve"> polyhandicap@iresp.net</w:t>
      </w:r>
    </w:p>
    <w:p w14:paraId="57103000" w14:textId="02C609DD" w:rsidR="005F7BD4" w:rsidRPr="00463C0C" w:rsidRDefault="003B579D" w:rsidP="00BA6AA1">
      <w:pPr>
        <w:pStyle w:val="Titre2"/>
        <w:numPr>
          <w:ilvl w:val="0"/>
          <w:numId w:val="19"/>
        </w:numPr>
        <w:rPr>
          <w:sz w:val="22"/>
          <w:szCs w:val="22"/>
        </w:rPr>
      </w:pPr>
      <w:r w:rsidRPr="00463C0C">
        <w:rPr>
          <w:sz w:val="22"/>
          <w:szCs w:val="22"/>
        </w:rPr>
        <w:t>Expertise collective</w:t>
      </w:r>
      <w:r w:rsidR="00472B73">
        <w:rPr>
          <w:sz w:val="22"/>
          <w:szCs w:val="22"/>
        </w:rPr>
        <w:t xml:space="preserve"> (pôle expertise collective de l'INSERM: PEC)</w:t>
      </w:r>
    </w:p>
    <w:p w14:paraId="14060567" w14:textId="77777777" w:rsidR="00C25C42" w:rsidRPr="00624A96" w:rsidRDefault="00C25C42" w:rsidP="00BB0498">
      <w:pPr>
        <w:spacing w:after="0"/>
        <w:jc w:val="both"/>
        <w:rPr>
          <w:rFonts w:asciiTheme="majorHAnsi" w:eastAsiaTheme="minorHAnsi" w:hAnsiTheme="majorHAnsi"/>
          <w:sz w:val="22"/>
          <w:szCs w:val="22"/>
          <w:lang w:eastAsia="en-US"/>
        </w:rPr>
      </w:pPr>
    </w:p>
    <w:p w14:paraId="6900497C" w14:textId="77777777" w:rsidR="001B2952" w:rsidRDefault="00C25C42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eastAsiaTheme="minorHAnsi" w:hAnsiTheme="majorHAnsi"/>
          <w:sz w:val="22"/>
          <w:szCs w:val="22"/>
          <w:lang w:eastAsia="en-US"/>
        </w:rPr>
        <w:t>L'expertise collective s'appuie sur la littérature, pour voir quelles sont les données dans la littérature</w:t>
      </w:r>
      <w:r w:rsidR="009D70EC" w:rsidRPr="00624A96">
        <w:rPr>
          <w:rFonts w:asciiTheme="majorHAnsi" w:eastAsiaTheme="minorHAnsi" w:hAnsiTheme="majorHAnsi"/>
          <w:sz w:val="22"/>
          <w:szCs w:val="22"/>
          <w:lang w:eastAsia="en-US"/>
        </w:rPr>
        <w:t xml:space="preserve"> et ce qu'il est possible de faire en termes de thématiques</w:t>
      </w:r>
      <w:r w:rsidRPr="00624A96">
        <w:rPr>
          <w:rFonts w:asciiTheme="majorHAnsi" w:eastAsiaTheme="minorHAnsi" w:hAnsiTheme="majorHAnsi"/>
          <w:sz w:val="22"/>
          <w:szCs w:val="22"/>
          <w:lang w:eastAsia="en-US"/>
        </w:rPr>
        <w:t xml:space="preserve">. Le PEC s'appuie sur la littérature disponible. Il faut une base de recherche académique. Il faut définir le champ du périmètre avec le groupe de travail. </w:t>
      </w:r>
      <w:r w:rsidRPr="00624A96">
        <w:rPr>
          <w:rFonts w:asciiTheme="majorHAnsi" w:hAnsiTheme="majorHAnsi"/>
          <w:sz w:val="22"/>
          <w:szCs w:val="22"/>
        </w:rPr>
        <w:t>Le PEC peut aussi découvrir d'autres thématiques qui pourraient être intéressantes pour le GT et les propose</w:t>
      </w:r>
      <w:r w:rsidR="003E082D" w:rsidRPr="00624A96">
        <w:rPr>
          <w:rFonts w:asciiTheme="majorHAnsi" w:hAnsiTheme="majorHAnsi"/>
          <w:sz w:val="22"/>
          <w:szCs w:val="22"/>
        </w:rPr>
        <w:t xml:space="preserve">r. </w:t>
      </w:r>
    </w:p>
    <w:p w14:paraId="7D6E33B3" w14:textId="77777777" w:rsidR="001B2952" w:rsidRDefault="001B2952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Méthodologie de l'expertise collective : </w:t>
      </w:r>
      <w:r w:rsidR="003E082D" w:rsidRPr="00624A96">
        <w:rPr>
          <w:rFonts w:asciiTheme="majorHAnsi" w:hAnsiTheme="majorHAnsi"/>
          <w:sz w:val="22"/>
          <w:szCs w:val="22"/>
        </w:rPr>
        <w:t>Travail de 6 mois</w:t>
      </w:r>
      <w:r w:rsidR="009D70EC" w:rsidRPr="00624A96">
        <w:rPr>
          <w:rFonts w:asciiTheme="majorHAnsi" w:hAnsiTheme="majorHAnsi"/>
          <w:sz w:val="22"/>
          <w:szCs w:val="22"/>
        </w:rPr>
        <w:t xml:space="preserve"> </w:t>
      </w:r>
      <w:r w:rsidR="00472B73">
        <w:rPr>
          <w:rFonts w:asciiTheme="majorHAnsi" w:hAnsiTheme="majorHAnsi"/>
          <w:sz w:val="22"/>
          <w:szCs w:val="22"/>
        </w:rPr>
        <w:t>de recherche de la</w:t>
      </w:r>
      <w:r w:rsidR="009D70EC" w:rsidRPr="00624A96">
        <w:rPr>
          <w:rFonts w:asciiTheme="majorHAnsi" w:hAnsiTheme="majorHAnsi"/>
          <w:sz w:val="22"/>
          <w:szCs w:val="22"/>
        </w:rPr>
        <w:t xml:space="preserve"> littérature et </w:t>
      </w:r>
      <w:r w:rsidR="00472B73">
        <w:rPr>
          <w:rFonts w:asciiTheme="majorHAnsi" w:hAnsiTheme="majorHAnsi"/>
          <w:sz w:val="22"/>
          <w:szCs w:val="22"/>
        </w:rPr>
        <w:t xml:space="preserve">pour </w:t>
      </w:r>
      <w:r w:rsidR="009D70EC" w:rsidRPr="00624A96">
        <w:rPr>
          <w:rFonts w:asciiTheme="majorHAnsi" w:hAnsiTheme="majorHAnsi"/>
          <w:sz w:val="22"/>
          <w:szCs w:val="22"/>
        </w:rPr>
        <w:t xml:space="preserve">définir le programme scientifique de l'expertise, préprogramme à discuter avec les experts. </w:t>
      </w:r>
    </w:p>
    <w:p w14:paraId="45A29AC1" w14:textId="6871D6B2" w:rsidR="009752E4" w:rsidRPr="00624A96" w:rsidRDefault="001B2952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Ici c</w:t>
      </w:r>
      <w:r w:rsidR="009D70EC" w:rsidRPr="00624A96">
        <w:rPr>
          <w:rFonts w:asciiTheme="majorHAnsi" w:hAnsiTheme="majorHAnsi"/>
          <w:sz w:val="22"/>
          <w:szCs w:val="22"/>
        </w:rPr>
        <w:t xml:space="preserve">e travail sera en grande partie  fait par le groupe de travail </w:t>
      </w:r>
      <w:r w:rsidR="0020781D">
        <w:rPr>
          <w:rFonts w:asciiTheme="majorHAnsi" w:hAnsiTheme="majorHAnsi"/>
          <w:sz w:val="22"/>
          <w:szCs w:val="22"/>
        </w:rPr>
        <w:t>polyhandicap.</w:t>
      </w:r>
      <w:r w:rsidR="003E082D" w:rsidRPr="00624A96">
        <w:rPr>
          <w:rFonts w:asciiTheme="majorHAnsi" w:hAnsiTheme="majorHAnsi"/>
          <w:sz w:val="22"/>
          <w:szCs w:val="22"/>
        </w:rPr>
        <w:t xml:space="preserve">  </w:t>
      </w:r>
    </w:p>
    <w:p w14:paraId="4683B6C6" w14:textId="498EE37A" w:rsidR="009D70EC" w:rsidRPr="00624A96" w:rsidRDefault="001B2952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Il reste la q</w:t>
      </w:r>
      <w:r w:rsidR="009D70EC" w:rsidRPr="00624A96">
        <w:rPr>
          <w:rFonts w:asciiTheme="majorHAnsi" w:hAnsiTheme="majorHAnsi"/>
          <w:sz w:val="22"/>
          <w:szCs w:val="22"/>
        </w:rPr>
        <w:t>uestion de la constitution du groupe d'experts, peu d'experts spécialistes du polyhandicap, il faut des experts francophones ou internationaux écrivant en français</w:t>
      </w:r>
      <w:r w:rsidR="0020781D">
        <w:rPr>
          <w:rFonts w:asciiTheme="majorHAnsi" w:hAnsiTheme="majorHAnsi"/>
          <w:sz w:val="22"/>
          <w:szCs w:val="22"/>
        </w:rPr>
        <w:t>.</w:t>
      </w:r>
    </w:p>
    <w:p w14:paraId="691EAAE7" w14:textId="77777777" w:rsidR="009D70EC" w:rsidRPr="00624A96" w:rsidRDefault="009D70EC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7E68A055" w14:textId="4C8C9528" w:rsidR="009D70EC" w:rsidRPr="00624A96" w:rsidRDefault="009D70EC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0927F8">
        <w:rPr>
          <w:rFonts w:asciiTheme="majorHAnsi" w:eastAsiaTheme="minorHAnsi" w:hAnsiTheme="majorHAnsi"/>
          <w:sz w:val="22"/>
          <w:szCs w:val="22"/>
          <w:u w:val="single"/>
          <w:lang w:eastAsia="en-US"/>
        </w:rPr>
        <w:t>Rendu périmètre expertise collective</w:t>
      </w:r>
      <w:r w:rsidRPr="00624A96">
        <w:rPr>
          <w:rFonts w:asciiTheme="majorHAnsi" w:eastAsiaTheme="minorHAnsi" w:hAnsiTheme="majorHAnsi"/>
          <w:sz w:val="22"/>
          <w:szCs w:val="22"/>
          <w:lang w:eastAsia="en-US"/>
        </w:rPr>
        <w:t> : propositi</w:t>
      </w:r>
      <w:r w:rsidR="002274D2" w:rsidRPr="00624A96">
        <w:rPr>
          <w:rFonts w:asciiTheme="majorHAnsi" w:eastAsiaTheme="minorHAnsi" w:hAnsiTheme="majorHAnsi"/>
          <w:sz w:val="22"/>
          <w:szCs w:val="22"/>
          <w:lang w:eastAsia="en-US"/>
        </w:rPr>
        <w:t>on du</w:t>
      </w:r>
      <w:r w:rsidRPr="00624A96">
        <w:rPr>
          <w:rFonts w:asciiTheme="majorHAnsi" w:eastAsiaTheme="minorHAnsi" w:hAnsiTheme="majorHAnsi"/>
          <w:sz w:val="22"/>
          <w:szCs w:val="22"/>
          <w:lang w:eastAsia="en-US"/>
        </w:rPr>
        <w:t xml:space="preserve"> périmètre </w:t>
      </w:r>
      <w:r w:rsidR="002274D2" w:rsidRPr="00624A96">
        <w:rPr>
          <w:rFonts w:asciiTheme="majorHAnsi" w:eastAsiaTheme="minorHAnsi" w:hAnsiTheme="majorHAnsi"/>
          <w:sz w:val="22"/>
          <w:szCs w:val="22"/>
          <w:lang w:eastAsia="en-US"/>
        </w:rPr>
        <w:t xml:space="preserve">par le groupe en </w:t>
      </w:r>
      <w:r w:rsidRPr="00624A96">
        <w:rPr>
          <w:rFonts w:asciiTheme="majorHAnsi" w:eastAsiaTheme="minorHAnsi" w:hAnsiTheme="majorHAnsi"/>
          <w:sz w:val="22"/>
          <w:szCs w:val="22"/>
          <w:lang w:eastAsia="en-US"/>
        </w:rPr>
        <w:t xml:space="preserve">juin </w:t>
      </w:r>
      <w:r w:rsidR="002F031F">
        <w:rPr>
          <w:rFonts w:asciiTheme="majorHAnsi" w:eastAsiaTheme="minorHAnsi" w:hAnsiTheme="majorHAnsi"/>
          <w:sz w:val="22"/>
          <w:szCs w:val="22"/>
          <w:lang w:eastAsia="en-US"/>
        </w:rPr>
        <w:t>20</w:t>
      </w:r>
      <w:r w:rsidRPr="00624A96">
        <w:rPr>
          <w:rFonts w:asciiTheme="majorHAnsi" w:eastAsiaTheme="minorHAnsi" w:hAnsiTheme="majorHAnsi"/>
          <w:sz w:val="22"/>
          <w:szCs w:val="22"/>
          <w:lang w:eastAsia="en-US"/>
        </w:rPr>
        <w:t xml:space="preserve">18 puis retour du PEC sur </w:t>
      </w:r>
      <w:r w:rsidR="002F031F">
        <w:rPr>
          <w:rFonts w:asciiTheme="majorHAnsi" w:eastAsiaTheme="minorHAnsi" w:hAnsiTheme="majorHAnsi"/>
          <w:sz w:val="22"/>
          <w:szCs w:val="22"/>
          <w:lang w:eastAsia="en-US"/>
        </w:rPr>
        <w:t>les</w:t>
      </w:r>
      <w:r w:rsidRPr="00624A96">
        <w:rPr>
          <w:rFonts w:asciiTheme="majorHAnsi" w:hAnsiTheme="majorHAnsi"/>
          <w:sz w:val="22"/>
          <w:szCs w:val="22"/>
        </w:rPr>
        <w:t xml:space="preserve"> thématiques proposées en fonction de la littérature</w:t>
      </w:r>
      <w:r w:rsidR="002274D2" w:rsidRPr="00624A96">
        <w:rPr>
          <w:rFonts w:asciiTheme="majorHAnsi" w:hAnsiTheme="majorHAnsi"/>
          <w:sz w:val="22"/>
          <w:szCs w:val="22"/>
        </w:rPr>
        <w:t xml:space="preserve"> disponible</w:t>
      </w:r>
    </w:p>
    <w:p w14:paraId="50345546" w14:textId="07FDE424" w:rsidR="004E5681" w:rsidRPr="0064322B" w:rsidRDefault="00B93EC5" w:rsidP="0064322B">
      <w:pPr>
        <w:pStyle w:val="Titre2"/>
        <w:numPr>
          <w:ilvl w:val="0"/>
          <w:numId w:val="19"/>
        </w:numPr>
        <w:rPr>
          <w:sz w:val="22"/>
          <w:szCs w:val="22"/>
        </w:rPr>
      </w:pPr>
      <w:r w:rsidRPr="00463C0C">
        <w:rPr>
          <w:sz w:val="22"/>
          <w:szCs w:val="22"/>
        </w:rPr>
        <w:t>Définition du polyhandicap et axes de recherche</w:t>
      </w:r>
    </w:p>
    <w:p w14:paraId="047683F6" w14:textId="776D94EF" w:rsidR="00121616" w:rsidRPr="008A6462" w:rsidRDefault="00121616" w:rsidP="008A6462">
      <w:pPr>
        <w:pStyle w:val="Titre3"/>
        <w:numPr>
          <w:ilvl w:val="0"/>
          <w:numId w:val="15"/>
        </w:numPr>
        <w:rPr>
          <w:sz w:val="20"/>
          <w:szCs w:val="20"/>
        </w:rPr>
      </w:pPr>
      <w:r w:rsidRPr="008A6462">
        <w:rPr>
          <w:sz w:val="20"/>
          <w:szCs w:val="20"/>
        </w:rPr>
        <w:t>Poser une définition opérationnelle du polyhandicap amenée à évoluer au fil des réunions et à être revue en particulier en fin de séances</w:t>
      </w:r>
    </w:p>
    <w:p w14:paraId="2D42A2CA" w14:textId="77777777" w:rsidR="004E5681" w:rsidRDefault="004E5681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691B160" w14:textId="788C9873" w:rsidR="004A5BCC" w:rsidRPr="00624A96" w:rsidRDefault="00564968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Cette définition d</w:t>
      </w:r>
      <w:r w:rsidR="004A5BCC" w:rsidRPr="00624A96">
        <w:rPr>
          <w:rFonts w:asciiTheme="majorHAnsi" w:hAnsiTheme="majorHAnsi"/>
          <w:sz w:val="22"/>
          <w:szCs w:val="22"/>
        </w:rPr>
        <w:t>oit nous permettre de nous donner un cadre, un périmètre à notre travail et la recherche peut faire évoluer cette définition</w:t>
      </w:r>
      <w:r w:rsidR="00785D6E">
        <w:rPr>
          <w:rFonts w:asciiTheme="majorHAnsi" w:hAnsiTheme="majorHAnsi"/>
          <w:sz w:val="22"/>
          <w:szCs w:val="22"/>
        </w:rPr>
        <w:t>.</w:t>
      </w:r>
    </w:p>
    <w:p w14:paraId="082BABE6" w14:textId="77777777" w:rsidR="004A5BCC" w:rsidRPr="00624A96" w:rsidRDefault="004A5BCC" w:rsidP="00BB0498">
      <w:pPr>
        <w:spacing w:after="0"/>
        <w:jc w:val="both"/>
        <w:rPr>
          <w:rFonts w:asciiTheme="majorHAnsi" w:hAnsiTheme="majorHAnsi"/>
          <w:b/>
          <w:sz w:val="22"/>
          <w:szCs w:val="22"/>
        </w:rPr>
      </w:pPr>
    </w:p>
    <w:p w14:paraId="4ACB1CDC" w14:textId="60716069" w:rsidR="004F273F" w:rsidRDefault="004F273F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Choix des variables </w:t>
      </w:r>
      <w:r w:rsidR="00B928C7">
        <w:rPr>
          <w:rFonts w:asciiTheme="majorHAnsi" w:hAnsiTheme="majorHAnsi"/>
          <w:sz w:val="22"/>
          <w:szCs w:val="22"/>
        </w:rPr>
        <w:t>de la définition</w:t>
      </w:r>
      <w:r w:rsidRPr="00624A96">
        <w:rPr>
          <w:rFonts w:asciiTheme="majorHAnsi" w:hAnsiTheme="majorHAnsi"/>
          <w:sz w:val="22"/>
          <w:szCs w:val="22"/>
        </w:rPr>
        <w:t xml:space="preserve">: </w:t>
      </w:r>
      <w:r w:rsidR="00B928C7">
        <w:rPr>
          <w:rFonts w:asciiTheme="majorHAnsi" w:hAnsiTheme="majorHAnsi"/>
          <w:sz w:val="22"/>
          <w:szCs w:val="22"/>
        </w:rPr>
        <w:t>basé sur l'</w:t>
      </w:r>
      <w:r w:rsidRPr="00624A96">
        <w:rPr>
          <w:rFonts w:asciiTheme="majorHAnsi" w:hAnsiTheme="majorHAnsi"/>
          <w:sz w:val="22"/>
          <w:szCs w:val="22"/>
        </w:rPr>
        <w:t>expertise des chercheurs sur le travail déjà fait</w:t>
      </w:r>
      <w:r w:rsidR="00785D6E">
        <w:rPr>
          <w:rFonts w:asciiTheme="majorHAnsi" w:hAnsiTheme="majorHAnsi"/>
          <w:sz w:val="22"/>
          <w:szCs w:val="22"/>
        </w:rPr>
        <w:t>.</w:t>
      </w:r>
    </w:p>
    <w:p w14:paraId="6DC9593D" w14:textId="77777777" w:rsidR="00785D6E" w:rsidRPr="00624A96" w:rsidRDefault="00785D6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0059700F" w14:textId="38398989" w:rsidR="004F273F" w:rsidRDefault="0008513A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Proposition de </w:t>
      </w:r>
      <w:r w:rsidR="004F273F" w:rsidRPr="00624A96">
        <w:rPr>
          <w:rFonts w:asciiTheme="majorHAnsi" w:hAnsiTheme="majorHAnsi"/>
          <w:sz w:val="22"/>
          <w:szCs w:val="22"/>
        </w:rPr>
        <w:t>4 variables</w:t>
      </w:r>
      <w:r>
        <w:rPr>
          <w:rFonts w:asciiTheme="majorHAnsi" w:hAnsiTheme="majorHAnsi"/>
          <w:sz w:val="22"/>
          <w:szCs w:val="22"/>
        </w:rPr>
        <w:t xml:space="preserve"> qui seront un outil </w:t>
      </w:r>
      <w:r w:rsidR="004F273F" w:rsidRPr="00624A96">
        <w:rPr>
          <w:rFonts w:asciiTheme="majorHAnsi" w:hAnsiTheme="majorHAnsi"/>
          <w:sz w:val="22"/>
          <w:szCs w:val="22"/>
        </w:rPr>
        <w:t>de travail commun</w:t>
      </w:r>
      <w:r w:rsidR="000F3250">
        <w:rPr>
          <w:rFonts w:asciiTheme="majorHAnsi" w:hAnsiTheme="majorHAnsi"/>
          <w:sz w:val="22"/>
          <w:szCs w:val="22"/>
        </w:rPr>
        <w:t xml:space="preserve"> et </w:t>
      </w:r>
      <w:r w:rsidR="00D44A6F">
        <w:rPr>
          <w:rFonts w:asciiTheme="majorHAnsi" w:hAnsiTheme="majorHAnsi"/>
          <w:sz w:val="22"/>
          <w:szCs w:val="22"/>
        </w:rPr>
        <w:t>discussion :</w:t>
      </w:r>
    </w:p>
    <w:p w14:paraId="35688344" w14:textId="77777777" w:rsidR="0008513A" w:rsidRDefault="0008513A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68D93FA2" w14:textId="77777777" w:rsidR="00D44A6F" w:rsidRDefault="0008513A" w:rsidP="0008513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1/ </w:t>
      </w:r>
      <w:r w:rsidRPr="0008513A">
        <w:rPr>
          <w:rFonts w:asciiTheme="majorHAnsi" w:hAnsiTheme="majorHAnsi"/>
          <w:sz w:val="22"/>
          <w:szCs w:val="22"/>
        </w:rPr>
        <w:t>Déficience cognitive sévère</w:t>
      </w:r>
      <w:r w:rsidR="000F3250">
        <w:rPr>
          <w:rFonts w:asciiTheme="majorHAnsi" w:hAnsiTheme="majorHAnsi"/>
          <w:sz w:val="22"/>
          <w:szCs w:val="22"/>
        </w:rPr>
        <w:t xml:space="preserve"> =&gt;  la cognition est difficile à évaluer dans cette population</w:t>
      </w:r>
    </w:p>
    <w:p w14:paraId="731A6338" w14:textId="716B1ED0" w:rsidR="000F3250" w:rsidRPr="0008513A" w:rsidRDefault="000F3250" w:rsidP="0008513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</w:t>
      </w:r>
    </w:p>
    <w:p w14:paraId="35E3F507" w14:textId="77777777" w:rsidR="000F3250" w:rsidRDefault="0008513A" w:rsidP="000F3250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08513A">
        <w:rPr>
          <w:rFonts w:asciiTheme="majorHAnsi" w:hAnsiTheme="majorHAnsi"/>
          <w:sz w:val="22"/>
          <w:szCs w:val="22"/>
        </w:rPr>
        <w:t>2/ Déficience motrice sévère et globale (d’origine centrale)</w:t>
      </w:r>
      <w:r w:rsidR="000F3250">
        <w:rPr>
          <w:rFonts w:asciiTheme="majorHAnsi" w:hAnsiTheme="majorHAnsi"/>
          <w:sz w:val="22"/>
          <w:szCs w:val="22"/>
        </w:rPr>
        <w:t xml:space="preserve"> =&gt; A rediscuter en fin de réunions</w:t>
      </w:r>
    </w:p>
    <w:p w14:paraId="4115DF2E" w14:textId="77777777" w:rsidR="00D44A6F" w:rsidRDefault="00D44A6F" w:rsidP="000F3250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CFC3B77" w14:textId="125E2749" w:rsidR="000F3250" w:rsidRDefault="0008513A" w:rsidP="000F3250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08513A">
        <w:rPr>
          <w:rFonts w:asciiTheme="majorHAnsi" w:hAnsiTheme="majorHAnsi"/>
          <w:sz w:val="22"/>
          <w:szCs w:val="22"/>
        </w:rPr>
        <w:t>3/ Dépendance extrême (pas d’autonomie)</w:t>
      </w:r>
      <w:r w:rsidR="00D44A6F">
        <w:rPr>
          <w:rFonts w:asciiTheme="majorHAnsi" w:hAnsiTheme="majorHAnsi"/>
          <w:sz w:val="22"/>
          <w:szCs w:val="22"/>
        </w:rPr>
        <w:t xml:space="preserve"> </w:t>
      </w:r>
      <w:r w:rsidR="000F3250">
        <w:rPr>
          <w:rFonts w:asciiTheme="majorHAnsi" w:hAnsiTheme="majorHAnsi"/>
          <w:sz w:val="22"/>
          <w:szCs w:val="22"/>
        </w:rPr>
        <w:t>=&gt; Question de ce qu'est l'autonomie peut faire débat</w:t>
      </w:r>
    </w:p>
    <w:p w14:paraId="7C11F4C1" w14:textId="66C3A54A" w:rsidR="0008513A" w:rsidRPr="0008513A" w:rsidRDefault="0008513A" w:rsidP="0008513A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7E797A8" w14:textId="0A34DC45" w:rsidR="0008513A" w:rsidRDefault="0008513A" w:rsidP="0008513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08513A">
        <w:rPr>
          <w:rFonts w:asciiTheme="majorHAnsi" w:hAnsiTheme="majorHAnsi"/>
          <w:sz w:val="22"/>
          <w:szCs w:val="22"/>
        </w:rPr>
        <w:t>4/ Intrication des handicaps</w:t>
      </w:r>
      <w:r w:rsidR="000F3250">
        <w:rPr>
          <w:rFonts w:asciiTheme="majorHAnsi" w:hAnsiTheme="majorHAnsi"/>
          <w:sz w:val="22"/>
          <w:szCs w:val="22"/>
        </w:rPr>
        <w:t xml:space="preserve"> =&gt; Intrication des déficiences plutôt que des handicaps</w:t>
      </w:r>
    </w:p>
    <w:p w14:paraId="7EDEFF7B" w14:textId="77777777" w:rsidR="00B64E0D" w:rsidRDefault="00B64E0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D786186" w14:textId="15A10D82" w:rsidR="00201B47" w:rsidRDefault="00D93A0C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Discussion autour de l'autonomie (A</w:t>
      </w:r>
      <w:r w:rsidR="00683E4F">
        <w:rPr>
          <w:rFonts w:asciiTheme="majorHAnsi" w:hAnsiTheme="majorHAnsi"/>
          <w:sz w:val="22"/>
          <w:szCs w:val="22"/>
        </w:rPr>
        <w:t>nne-</w:t>
      </w:r>
      <w:r>
        <w:rPr>
          <w:rFonts w:asciiTheme="majorHAnsi" w:hAnsiTheme="majorHAnsi"/>
          <w:sz w:val="22"/>
          <w:szCs w:val="22"/>
        </w:rPr>
        <w:t>M</w:t>
      </w:r>
      <w:r w:rsidR="00683E4F">
        <w:rPr>
          <w:rFonts w:asciiTheme="majorHAnsi" w:hAnsiTheme="majorHAnsi"/>
          <w:sz w:val="22"/>
          <w:szCs w:val="22"/>
        </w:rPr>
        <w:t>arie</w:t>
      </w:r>
      <w:r>
        <w:rPr>
          <w:rFonts w:asciiTheme="majorHAnsi" w:hAnsiTheme="majorHAnsi"/>
          <w:sz w:val="22"/>
          <w:szCs w:val="22"/>
        </w:rPr>
        <w:t xml:space="preserve"> Boutin, S</w:t>
      </w:r>
      <w:r w:rsidR="00683E4F">
        <w:rPr>
          <w:rFonts w:asciiTheme="majorHAnsi" w:hAnsiTheme="majorHAnsi"/>
          <w:sz w:val="22"/>
          <w:szCs w:val="22"/>
        </w:rPr>
        <w:t>abine</w:t>
      </w:r>
      <w:r w:rsidR="00760A88">
        <w:rPr>
          <w:rFonts w:asciiTheme="majorHAnsi" w:hAnsiTheme="majorHAnsi"/>
          <w:sz w:val="22"/>
          <w:szCs w:val="22"/>
        </w:rPr>
        <w:t xml:space="preserve"> </w:t>
      </w:r>
      <w:proofErr w:type="spellStart"/>
      <w:r>
        <w:rPr>
          <w:rFonts w:asciiTheme="majorHAnsi" w:hAnsiTheme="majorHAnsi"/>
          <w:sz w:val="22"/>
          <w:szCs w:val="22"/>
        </w:rPr>
        <w:t>Delzescaux</w:t>
      </w:r>
      <w:proofErr w:type="spellEnd"/>
      <w:r>
        <w:rPr>
          <w:rFonts w:asciiTheme="majorHAnsi" w:hAnsiTheme="majorHAnsi"/>
          <w:sz w:val="22"/>
          <w:szCs w:val="22"/>
        </w:rPr>
        <w:t>)</w:t>
      </w:r>
      <w:r w:rsidR="00201B47">
        <w:rPr>
          <w:rFonts w:asciiTheme="majorHAnsi" w:hAnsiTheme="majorHAnsi"/>
          <w:sz w:val="22"/>
          <w:szCs w:val="22"/>
        </w:rPr>
        <w:t>. Indiquer plutôt grand déficit d'autonomie (dépendance physique et déficit d'autonomie de décision)</w:t>
      </w:r>
    </w:p>
    <w:p w14:paraId="13372A3D" w14:textId="5211DC19" w:rsidR="00201B47" w:rsidRDefault="00201B47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Proposition de T</w:t>
      </w:r>
      <w:r w:rsidR="00760A88">
        <w:rPr>
          <w:rFonts w:asciiTheme="majorHAnsi" w:hAnsiTheme="majorHAnsi"/>
          <w:sz w:val="22"/>
          <w:szCs w:val="22"/>
        </w:rPr>
        <w:t xml:space="preserve">hierry </w:t>
      </w:r>
      <w:r>
        <w:rPr>
          <w:rFonts w:asciiTheme="majorHAnsi" w:hAnsiTheme="majorHAnsi"/>
          <w:sz w:val="22"/>
          <w:szCs w:val="22"/>
        </w:rPr>
        <w:t>B</w:t>
      </w:r>
      <w:r w:rsidR="00760A88">
        <w:rPr>
          <w:rFonts w:asciiTheme="majorHAnsi" w:hAnsiTheme="majorHAnsi"/>
          <w:sz w:val="22"/>
          <w:szCs w:val="22"/>
        </w:rPr>
        <w:t xml:space="preserve">illette de </w:t>
      </w:r>
      <w:proofErr w:type="spellStart"/>
      <w:r>
        <w:rPr>
          <w:rFonts w:asciiTheme="majorHAnsi" w:hAnsiTheme="majorHAnsi"/>
          <w:sz w:val="22"/>
          <w:szCs w:val="22"/>
        </w:rPr>
        <w:t>V</w:t>
      </w:r>
      <w:r w:rsidR="00760A88">
        <w:rPr>
          <w:rFonts w:asciiTheme="majorHAnsi" w:hAnsiTheme="majorHAnsi"/>
          <w:sz w:val="22"/>
          <w:szCs w:val="22"/>
        </w:rPr>
        <w:t>illemeur</w:t>
      </w:r>
      <w:proofErr w:type="spellEnd"/>
      <w:r w:rsidR="00760A88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:</w:t>
      </w:r>
      <w:r w:rsidR="00760A88">
        <w:rPr>
          <w:rFonts w:asciiTheme="majorHAnsi" w:hAnsiTheme="majorHAnsi"/>
          <w:sz w:val="22"/>
          <w:szCs w:val="22"/>
        </w:rPr>
        <w:t xml:space="preserve"> Déficit extrême d'autonomie en</w:t>
      </w:r>
      <w:r>
        <w:rPr>
          <w:rFonts w:asciiTheme="majorHAnsi" w:hAnsiTheme="majorHAnsi"/>
          <w:sz w:val="22"/>
          <w:szCs w:val="22"/>
        </w:rPr>
        <w:t>trainant une grande dépendance</w:t>
      </w:r>
    </w:p>
    <w:p w14:paraId="1F1A001F" w14:textId="10D1D454" w:rsidR="00201B47" w:rsidRDefault="006A3F1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Moteur : dépendance /</w:t>
      </w:r>
      <w:r w:rsidR="00201B47">
        <w:rPr>
          <w:rFonts w:asciiTheme="majorHAnsi" w:hAnsiTheme="majorHAnsi"/>
          <w:sz w:val="22"/>
          <w:szCs w:val="22"/>
        </w:rPr>
        <w:t xml:space="preserve"> psychisme: autonomie</w:t>
      </w:r>
    </w:p>
    <w:p w14:paraId="1A754C1A" w14:textId="77777777" w:rsidR="00C351D5" w:rsidRDefault="00C351D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20F54E40" w14:textId="00A2AECB" w:rsidR="00C351D5" w:rsidRDefault="009524A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8A75EE">
        <w:rPr>
          <w:rFonts w:asciiTheme="majorHAnsi" w:hAnsiTheme="majorHAnsi"/>
          <w:sz w:val="22"/>
          <w:szCs w:val="22"/>
        </w:rPr>
        <w:t>Proposition collégiale : dépendance extrême et restriction importante d'autonomie</w:t>
      </w:r>
    </w:p>
    <w:p w14:paraId="0E78D4B8" w14:textId="77777777" w:rsidR="00975BF8" w:rsidRDefault="00975BF8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4C8557BB" w14:textId="6B1A08C8" w:rsidR="00975BF8" w:rsidRDefault="00975BF8" w:rsidP="00A15A0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="0"/>
        <w:jc w:val="both"/>
        <w:rPr>
          <w:rFonts w:asciiTheme="majorHAnsi" w:hAnsiTheme="majorHAnsi"/>
          <w:b/>
          <w:color w:val="FF0000"/>
          <w:sz w:val="22"/>
          <w:szCs w:val="22"/>
        </w:rPr>
      </w:pPr>
      <w:r w:rsidRPr="00975BF8">
        <w:rPr>
          <w:rFonts w:asciiTheme="majorHAnsi" w:hAnsiTheme="majorHAnsi"/>
          <w:b/>
          <w:color w:val="FF0000"/>
          <w:sz w:val="22"/>
          <w:szCs w:val="22"/>
        </w:rPr>
        <w:t xml:space="preserve">Définition </w:t>
      </w:r>
      <w:r w:rsidR="00244A42">
        <w:rPr>
          <w:rFonts w:asciiTheme="majorHAnsi" w:hAnsiTheme="majorHAnsi"/>
          <w:b/>
          <w:color w:val="FF0000"/>
          <w:sz w:val="22"/>
          <w:szCs w:val="22"/>
        </w:rPr>
        <w:t>issue du consensus</w:t>
      </w:r>
      <w:r w:rsidRPr="00975BF8">
        <w:rPr>
          <w:rFonts w:asciiTheme="majorHAnsi" w:hAnsiTheme="majorHAnsi"/>
          <w:b/>
          <w:color w:val="FF0000"/>
          <w:sz w:val="22"/>
          <w:szCs w:val="22"/>
        </w:rPr>
        <w:t>:</w:t>
      </w:r>
    </w:p>
    <w:p w14:paraId="6E0C0E8B" w14:textId="77777777" w:rsidR="00A15A0A" w:rsidRPr="00975BF8" w:rsidRDefault="00A15A0A" w:rsidP="00A15A0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="0"/>
        <w:jc w:val="both"/>
        <w:rPr>
          <w:rFonts w:asciiTheme="majorHAnsi" w:hAnsiTheme="majorHAnsi"/>
          <w:b/>
          <w:color w:val="FF0000"/>
          <w:sz w:val="22"/>
          <w:szCs w:val="22"/>
        </w:rPr>
      </w:pPr>
    </w:p>
    <w:p w14:paraId="3B708AB8" w14:textId="77777777" w:rsidR="00975BF8" w:rsidRPr="0008513A" w:rsidRDefault="00975BF8" w:rsidP="00A15A0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1/ </w:t>
      </w:r>
      <w:r w:rsidRPr="0008513A">
        <w:rPr>
          <w:rFonts w:asciiTheme="majorHAnsi" w:hAnsiTheme="majorHAnsi"/>
          <w:sz w:val="22"/>
          <w:szCs w:val="22"/>
        </w:rPr>
        <w:t>Déficience cognitive sévère</w:t>
      </w:r>
    </w:p>
    <w:p w14:paraId="678698B9" w14:textId="77777777" w:rsidR="00975BF8" w:rsidRPr="0008513A" w:rsidRDefault="00975BF8" w:rsidP="00A15A0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="0"/>
        <w:jc w:val="both"/>
        <w:rPr>
          <w:rFonts w:asciiTheme="majorHAnsi" w:hAnsiTheme="majorHAnsi"/>
          <w:sz w:val="22"/>
          <w:szCs w:val="22"/>
        </w:rPr>
      </w:pPr>
      <w:r w:rsidRPr="0008513A">
        <w:rPr>
          <w:rFonts w:asciiTheme="majorHAnsi" w:hAnsiTheme="majorHAnsi"/>
          <w:sz w:val="22"/>
          <w:szCs w:val="22"/>
        </w:rPr>
        <w:t>2/ Déficience motrice sévère et globale (d’origine centrale)</w:t>
      </w:r>
    </w:p>
    <w:p w14:paraId="319DCFEB" w14:textId="7FCC6E01" w:rsidR="00975BF8" w:rsidRPr="0008513A" w:rsidRDefault="00975BF8" w:rsidP="00A15A0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="0"/>
        <w:jc w:val="both"/>
        <w:rPr>
          <w:rFonts w:asciiTheme="majorHAnsi" w:hAnsiTheme="majorHAnsi"/>
          <w:sz w:val="22"/>
          <w:szCs w:val="22"/>
        </w:rPr>
      </w:pPr>
      <w:r w:rsidRPr="0008513A">
        <w:rPr>
          <w:rFonts w:asciiTheme="majorHAnsi" w:hAnsiTheme="majorHAnsi"/>
          <w:sz w:val="22"/>
          <w:szCs w:val="22"/>
        </w:rPr>
        <w:t xml:space="preserve">3/ </w:t>
      </w:r>
      <w:r>
        <w:rPr>
          <w:rFonts w:asciiTheme="majorHAnsi" w:hAnsiTheme="majorHAnsi"/>
          <w:sz w:val="22"/>
          <w:szCs w:val="22"/>
        </w:rPr>
        <w:t>D</w:t>
      </w:r>
      <w:r w:rsidRPr="00975BF8">
        <w:rPr>
          <w:rFonts w:asciiTheme="majorHAnsi" w:hAnsiTheme="majorHAnsi"/>
          <w:sz w:val="22"/>
          <w:szCs w:val="22"/>
        </w:rPr>
        <w:t>épendance extrême et restriction importante d'autonomie</w:t>
      </w:r>
    </w:p>
    <w:p w14:paraId="0E3E34A1" w14:textId="1E857165" w:rsidR="00975BF8" w:rsidRPr="0008513A" w:rsidRDefault="00975BF8" w:rsidP="00A15A0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pacing w:after="0"/>
        <w:jc w:val="both"/>
        <w:rPr>
          <w:rFonts w:asciiTheme="majorHAnsi" w:hAnsiTheme="majorHAnsi"/>
          <w:sz w:val="22"/>
          <w:szCs w:val="22"/>
        </w:rPr>
      </w:pPr>
      <w:r w:rsidRPr="0008513A">
        <w:rPr>
          <w:rFonts w:asciiTheme="majorHAnsi" w:hAnsiTheme="majorHAnsi"/>
          <w:sz w:val="22"/>
          <w:szCs w:val="22"/>
        </w:rPr>
        <w:t xml:space="preserve">4/ Intrication des </w:t>
      </w:r>
      <w:r>
        <w:rPr>
          <w:rFonts w:asciiTheme="majorHAnsi" w:hAnsiTheme="majorHAnsi"/>
          <w:sz w:val="22"/>
          <w:szCs w:val="22"/>
        </w:rPr>
        <w:t>déficiences</w:t>
      </w:r>
    </w:p>
    <w:p w14:paraId="639CAFCA" w14:textId="662ACE62" w:rsidR="00975BF8" w:rsidRPr="008A6462" w:rsidRDefault="004E5681" w:rsidP="008A6462">
      <w:pPr>
        <w:pStyle w:val="Titre3"/>
        <w:numPr>
          <w:ilvl w:val="0"/>
          <w:numId w:val="15"/>
        </w:numPr>
        <w:rPr>
          <w:sz w:val="20"/>
          <w:szCs w:val="20"/>
        </w:rPr>
      </w:pPr>
      <w:r w:rsidRPr="008A6462">
        <w:rPr>
          <w:sz w:val="20"/>
          <w:szCs w:val="20"/>
        </w:rPr>
        <w:t>Identifier les thématiques et les porteurs de thématiques</w:t>
      </w:r>
    </w:p>
    <w:p w14:paraId="799BB990" w14:textId="77777777" w:rsidR="004E5681" w:rsidRDefault="004E5681" w:rsidP="004E5681">
      <w:pPr>
        <w:spacing w:after="0"/>
        <w:jc w:val="both"/>
        <w:rPr>
          <w:rFonts w:asciiTheme="majorHAnsi" w:hAnsiTheme="majorHAnsi"/>
        </w:rPr>
      </w:pPr>
    </w:p>
    <w:p w14:paraId="0B94C02E" w14:textId="44A46D90" w:rsidR="004E5681" w:rsidRPr="00A72C9A" w:rsidRDefault="001B132D" w:rsidP="004E5681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A72C9A">
        <w:rPr>
          <w:rFonts w:asciiTheme="majorHAnsi" w:hAnsiTheme="majorHAnsi"/>
          <w:sz w:val="22"/>
          <w:szCs w:val="22"/>
        </w:rPr>
        <w:t xml:space="preserve">Les </w:t>
      </w:r>
      <w:r w:rsidR="002357E1" w:rsidRPr="00A72C9A">
        <w:rPr>
          <w:rFonts w:asciiTheme="majorHAnsi" w:hAnsiTheme="majorHAnsi"/>
          <w:sz w:val="22"/>
          <w:szCs w:val="22"/>
        </w:rPr>
        <w:t>5 demi-journées</w:t>
      </w:r>
      <w:r w:rsidRPr="00A72C9A">
        <w:rPr>
          <w:rFonts w:asciiTheme="majorHAnsi" w:hAnsiTheme="majorHAnsi"/>
          <w:sz w:val="22"/>
          <w:szCs w:val="22"/>
        </w:rPr>
        <w:t xml:space="preserve"> de travail prévues</w:t>
      </w:r>
      <w:r w:rsidR="002357E1" w:rsidRPr="00A72C9A">
        <w:rPr>
          <w:rFonts w:asciiTheme="majorHAnsi" w:hAnsiTheme="majorHAnsi"/>
          <w:sz w:val="22"/>
          <w:szCs w:val="22"/>
        </w:rPr>
        <w:t xml:space="preserve"> doivent nous permettre de:</w:t>
      </w:r>
    </w:p>
    <w:p w14:paraId="036C4EC8" w14:textId="786303A0" w:rsidR="00B64E0D" w:rsidRPr="001B132D" w:rsidRDefault="001B132D" w:rsidP="001B132D">
      <w:pPr>
        <w:pStyle w:val="Paragraphedeliste"/>
        <w:numPr>
          <w:ilvl w:val="0"/>
          <w:numId w:val="12"/>
        </w:numPr>
        <w:spacing w:after="0"/>
        <w:jc w:val="both"/>
        <w:rPr>
          <w:rFonts w:asciiTheme="majorHAnsi" w:hAnsiTheme="majorHAnsi"/>
        </w:rPr>
      </w:pPr>
      <w:r w:rsidRPr="001B132D">
        <w:rPr>
          <w:rFonts w:asciiTheme="majorHAnsi" w:hAnsiTheme="majorHAnsi"/>
        </w:rPr>
        <w:t>Identifier à</w:t>
      </w:r>
      <w:r w:rsidR="002357E1" w:rsidRPr="001B132D">
        <w:rPr>
          <w:rFonts w:asciiTheme="majorHAnsi" w:hAnsiTheme="majorHAnsi"/>
        </w:rPr>
        <w:t xml:space="preserve"> partir des interventions des chercheurs </w:t>
      </w:r>
      <w:r w:rsidR="00B64E0D" w:rsidRPr="001B132D">
        <w:rPr>
          <w:rFonts w:asciiTheme="majorHAnsi" w:hAnsiTheme="majorHAnsi"/>
        </w:rPr>
        <w:t>des p</w:t>
      </w:r>
      <w:r w:rsidR="002357E1" w:rsidRPr="001B132D">
        <w:rPr>
          <w:rFonts w:asciiTheme="majorHAnsi" w:hAnsiTheme="majorHAnsi"/>
        </w:rPr>
        <w:t>ro</w:t>
      </w:r>
      <w:r w:rsidR="00B64E0D" w:rsidRPr="001B132D">
        <w:rPr>
          <w:rFonts w:asciiTheme="majorHAnsi" w:hAnsiTheme="majorHAnsi"/>
        </w:rPr>
        <w:t>blématiques fondamentales que pose le polyhandicap</w:t>
      </w:r>
      <w:r w:rsidR="009A7D0F" w:rsidRPr="001B132D">
        <w:rPr>
          <w:rFonts w:asciiTheme="majorHAnsi" w:hAnsiTheme="majorHAnsi"/>
        </w:rPr>
        <w:t xml:space="preserve"> </w:t>
      </w:r>
    </w:p>
    <w:p w14:paraId="0C7BE863" w14:textId="4B904E66" w:rsidR="009A7D0F" w:rsidRDefault="009A7D0F" w:rsidP="001B132D">
      <w:pPr>
        <w:pStyle w:val="Paragraphedeliste"/>
        <w:numPr>
          <w:ilvl w:val="0"/>
          <w:numId w:val="12"/>
        </w:numPr>
        <w:spacing w:after="0"/>
        <w:jc w:val="both"/>
        <w:rPr>
          <w:rFonts w:asciiTheme="majorHAnsi" w:hAnsiTheme="majorHAnsi"/>
        </w:rPr>
      </w:pPr>
      <w:r w:rsidRPr="00624A96">
        <w:rPr>
          <w:rFonts w:asciiTheme="majorHAnsi" w:hAnsiTheme="majorHAnsi"/>
        </w:rPr>
        <w:t>Identifi</w:t>
      </w:r>
      <w:r w:rsidR="002357E1">
        <w:rPr>
          <w:rFonts w:asciiTheme="majorHAnsi" w:hAnsiTheme="majorHAnsi"/>
        </w:rPr>
        <w:t>er</w:t>
      </w:r>
      <w:r w:rsidRPr="00624A96">
        <w:rPr>
          <w:rFonts w:asciiTheme="majorHAnsi" w:hAnsiTheme="majorHAnsi"/>
        </w:rPr>
        <w:t xml:space="preserve"> de</w:t>
      </w:r>
      <w:r w:rsidR="002357E1">
        <w:rPr>
          <w:rFonts w:asciiTheme="majorHAnsi" w:hAnsiTheme="majorHAnsi"/>
        </w:rPr>
        <w:t>s</w:t>
      </w:r>
      <w:r w:rsidRPr="00624A96">
        <w:rPr>
          <w:rFonts w:asciiTheme="majorHAnsi" w:hAnsiTheme="majorHAnsi"/>
        </w:rPr>
        <w:t xml:space="preserve"> chercheurs et réseaux qui auraient travaillé sur le sujet</w:t>
      </w:r>
      <w:r w:rsidR="002357E1">
        <w:rPr>
          <w:rFonts w:asciiTheme="majorHAnsi" w:hAnsiTheme="majorHAnsi"/>
        </w:rPr>
        <w:t xml:space="preserve"> et qui continuent à travailler sur le sujet</w:t>
      </w:r>
    </w:p>
    <w:p w14:paraId="75F7C86C" w14:textId="15E71735" w:rsidR="004276E8" w:rsidRDefault="004276E8" w:rsidP="001B132D">
      <w:pPr>
        <w:pStyle w:val="Paragraphedeliste"/>
        <w:numPr>
          <w:ilvl w:val="0"/>
          <w:numId w:val="12"/>
        </w:numPr>
        <w:spacing w:after="0"/>
        <w:jc w:val="both"/>
        <w:rPr>
          <w:rFonts w:asciiTheme="majorHAnsi" w:hAnsiTheme="majorHAnsi"/>
        </w:rPr>
      </w:pPr>
      <w:r w:rsidRPr="00624A96">
        <w:rPr>
          <w:rFonts w:asciiTheme="majorHAnsi" w:hAnsiTheme="majorHAnsi"/>
        </w:rPr>
        <w:t>Identifier les questions opérationnelles qui nécessitent de la recherche</w:t>
      </w:r>
      <w:r w:rsidR="001B132D">
        <w:rPr>
          <w:rFonts w:asciiTheme="majorHAnsi" w:hAnsiTheme="majorHAnsi"/>
        </w:rPr>
        <w:t xml:space="preserve">, toute question opérationnelle n'appelle pas </w:t>
      </w:r>
      <w:r w:rsidR="00582D3E">
        <w:rPr>
          <w:rFonts w:asciiTheme="majorHAnsi" w:hAnsiTheme="majorHAnsi"/>
        </w:rPr>
        <w:t>forcément une</w:t>
      </w:r>
      <w:r w:rsidR="001B132D">
        <w:rPr>
          <w:rFonts w:asciiTheme="majorHAnsi" w:hAnsiTheme="majorHAnsi"/>
        </w:rPr>
        <w:t xml:space="preserve"> recherche</w:t>
      </w:r>
    </w:p>
    <w:p w14:paraId="730C12EA" w14:textId="77777777" w:rsidR="001B132D" w:rsidRPr="00624A96" w:rsidRDefault="001B132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455035A8" w14:textId="3B5BA901" w:rsidR="00567FA1" w:rsidRPr="00624A96" w:rsidRDefault="006A6364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Le f</w:t>
      </w:r>
      <w:r w:rsidR="001B132D">
        <w:rPr>
          <w:rFonts w:asciiTheme="majorHAnsi" w:hAnsiTheme="majorHAnsi"/>
          <w:sz w:val="22"/>
          <w:szCs w:val="22"/>
        </w:rPr>
        <w:t xml:space="preserve">ormat des séances </w:t>
      </w:r>
      <w:r>
        <w:rPr>
          <w:rFonts w:asciiTheme="majorHAnsi" w:hAnsiTheme="majorHAnsi"/>
          <w:sz w:val="22"/>
          <w:szCs w:val="22"/>
        </w:rPr>
        <w:t>est libre</w:t>
      </w:r>
      <w:r w:rsidR="001B132D">
        <w:rPr>
          <w:rFonts w:asciiTheme="majorHAnsi" w:hAnsiTheme="majorHAnsi"/>
          <w:sz w:val="22"/>
          <w:szCs w:val="22"/>
        </w:rPr>
        <w:t xml:space="preserve"> mais </w:t>
      </w:r>
      <w:r>
        <w:rPr>
          <w:rFonts w:asciiTheme="majorHAnsi" w:hAnsiTheme="majorHAnsi"/>
          <w:sz w:val="22"/>
          <w:szCs w:val="22"/>
        </w:rPr>
        <w:t>la constance</w:t>
      </w:r>
      <w:r w:rsidR="001B132D">
        <w:rPr>
          <w:rFonts w:asciiTheme="majorHAnsi" w:hAnsiTheme="majorHAnsi"/>
          <w:sz w:val="22"/>
          <w:szCs w:val="22"/>
        </w:rPr>
        <w:t xml:space="preserve"> sera les auditions des "experts" du sujet </w:t>
      </w:r>
    </w:p>
    <w:p w14:paraId="31273D4E" w14:textId="77777777" w:rsidR="00567FA1" w:rsidRPr="00624A96" w:rsidRDefault="00567FA1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4967B9EB" w14:textId="7ED817F2" w:rsidR="00567FA1" w:rsidRPr="00A032AD" w:rsidRDefault="00567FA1" w:rsidP="00BB0498">
      <w:pPr>
        <w:spacing w:after="0"/>
        <w:jc w:val="both"/>
        <w:rPr>
          <w:rFonts w:asciiTheme="majorHAnsi" w:hAnsiTheme="majorHAnsi"/>
          <w:b/>
          <w:sz w:val="22"/>
          <w:szCs w:val="22"/>
          <w:u w:val="single"/>
        </w:rPr>
      </w:pPr>
      <w:r w:rsidRPr="00A032AD">
        <w:rPr>
          <w:rFonts w:asciiTheme="majorHAnsi" w:hAnsiTheme="majorHAnsi"/>
          <w:b/>
          <w:sz w:val="22"/>
          <w:szCs w:val="22"/>
          <w:u w:val="single"/>
        </w:rPr>
        <w:t>Volet AAP </w:t>
      </w:r>
      <w:r w:rsidR="006D2E1F" w:rsidRPr="00A032AD">
        <w:rPr>
          <w:rFonts w:asciiTheme="majorHAnsi" w:hAnsiTheme="majorHAnsi"/>
          <w:b/>
          <w:sz w:val="22"/>
          <w:szCs w:val="22"/>
          <w:u w:val="single"/>
        </w:rPr>
        <w:t>de la stratégie quinquennale de l'évolution</w:t>
      </w:r>
      <w:r w:rsidR="009631BB" w:rsidRPr="00A032AD">
        <w:rPr>
          <w:rFonts w:asciiTheme="majorHAnsi" w:hAnsiTheme="majorHAnsi"/>
          <w:b/>
          <w:sz w:val="22"/>
          <w:szCs w:val="22"/>
          <w:u w:val="single"/>
        </w:rPr>
        <w:t xml:space="preserve"> de l'offre médico-sociale</w:t>
      </w:r>
      <w:r w:rsidR="006D2E1F" w:rsidRPr="00A032AD">
        <w:rPr>
          <w:rFonts w:asciiTheme="majorHAnsi" w:hAnsiTheme="majorHAnsi"/>
          <w:b/>
          <w:sz w:val="22"/>
          <w:szCs w:val="22"/>
          <w:u w:val="single"/>
        </w:rPr>
        <w:t xml:space="preserve"> </w:t>
      </w:r>
      <w:r w:rsidRPr="00A032AD">
        <w:rPr>
          <w:rFonts w:asciiTheme="majorHAnsi" w:hAnsiTheme="majorHAnsi"/>
          <w:b/>
          <w:sz w:val="22"/>
          <w:szCs w:val="22"/>
          <w:u w:val="single"/>
        </w:rPr>
        <w:t xml:space="preserve">: </w:t>
      </w:r>
    </w:p>
    <w:p w14:paraId="6E9C7DE3" w14:textId="77777777" w:rsidR="009C3939" w:rsidRPr="00A032AD" w:rsidRDefault="009C3939" w:rsidP="00BB0498">
      <w:pPr>
        <w:spacing w:after="0"/>
        <w:jc w:val="both"/>
        <w:rPr>
          <w:rFonts w:asciiTheme="majorHAnsi" w:hAnsiTheme="majorHAnsi"/>
          <w:b/>
          <w:sz w:val="22"/>
          <w:szCs w:val="22"/>
          <w:u w:val="single"/>
        </w:rPr>
      </w:pPr>
    </w:p>
    <w:p w14:paraId="04965C36" w14:textId="7A083422" w:rsidR="009C3939" w:rsidRPr="00A032AD" w:rsidRDefault="00407C9D" w:rsidP="00BB0498">
      <w:pPr>
        <w:spacing w:after="0"/>
        <w:jc w:val="both"/>
        <w:rPr>
          <w:rFonts w:asciiTheme="majorHAnsi" w:hAnsiTheme="majorHAnsi"/>
          <w:b/>
          <w:sz w:val="22"/>
          <w:szCs w:val="22"/>
          <w:u w:val="single"/>
        </w:rPr>
      </w:pPr>
      <w:r w:rsidRPr="00A032AD">
        <w:rPr>
          <w:rFonts w:asciiTheme="majorHAnsi" w:hAnsiTheme="majorHAnsi"/>
          <w:b/>
          <w:sz w:val="22"/>
          <w:szCs w:val="22"/>
          <w:u w:val="single"/>
        </w:rPr>
        <w:t>Liste des axes possibles</w:t>
      </w:r>
      <w:r w:rsidR="009C3939" w:rsidRPr="00A032AD">
        <w:rPr>
          <w:rFonts w:asciiTheme="majorHAnsi" w:hAnsiTheme="majorHAnsi"/>
          <w:b/>
          <w:sz w:val="22"/>
          <w:szCs w:val="22"/>
          <w:u w:val="single"/>
        </w:rPr>
        <w:t>:</w:t>
      </w:r>
    </w:p>
    <w:p w14:paraId="2E967BAD" w14:textId="77777777" w:rsidR="000B783C" w:rsidRPr="00624A96" w:rsidRDefault="000B783C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E13710A" w14:textId="5413120D" w:rsidR="000B783C" w:rsidRPr="00872315" w:rsidRDefault="009C3939" w:rsidP="00872315">
      <w:pPr>
        <w:pStyle w:val="Paragraphedeliste"/>
        <w:numPr>
          <w:ilvl w:val="0"/>
          <w:numId w:val="13"/>
        </w:numPr>
        <w:spacing w:after="0"/>
        <w:jc w:val="both"/>
        <w:rPr>
          <w:rFonts w:asciiTheme="majorHAnsi" w:hAnsiTheme="majorHAnsi"/>
        </w:rPr>
      </w:pPr>
      <w:r w:rsidRPr="00872315">
        <w:rPr>
          <w:rFonts w:asciiTheme="majorHAnsi" w:hAnsiTheme="majorHAnsi"/>
        </w:rPr>
        <w:t>Questions é</w:t>
      </w:r>
      <w:r w:rsidR="000B783C" w:rsidRPr="00872315">
        <w:rPr>
          <w:rFonts w:asciiTheme="majorHAnsi" w:hAnsiTheme="majorHAnsi"/>
        </w:rPr>
        <w:t>thique tout au long de la vie</w:t>
      </w:r>
      <w:r w:rsidR="00A840C1" w:rsidRPr="00872315">
        <w:rPr>
          <w:rFonts w:asciiTheme="majorHAnsi" w:hAnsiTheme="majorHAnsi"/>
        </w:rPr>
        <w:t xml:space="preserve"> </w:t>
      </w:r>
      <w:r w:rsidR="00A0591B" w:rsidRPr="00872315">
        <w:rPr>
          <w:rFonts w:asciiTheme="majorHAnsi" w:hAnsiTheme="majorHAnsi"/>
        </w:rPr>
        <w:t>(</w:t>
      </w:r>
      <w:r w:rsidR="00A840C1" w:rsidRPr="00872315">
        <w:rPr>
          <w:rFonts w:asciiTheme="majorHAnsi" w:hAnsiTheme="majorHAnsi"/>
        </w:rPr>
        <w:t>indissociable de la qualité de vie</w:t>
      </w:r>
      <w:r w:rsidR="00A0591B" w:rsidRPr="00872315">
        <w:rPr>
          <w:rFonts w:asciiTheme="majorHAnsi" w:hAnsiTheme="majorHAnsi"/>
        </w:rPr>
        <w:t>)</w:t>
      </w:r>
    </w:p>
    <w:p w14:paraId="40159522" w14:textId="77777777" w:rsidR="009C3939" w:rsidRDefault="009C3939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170718BD" w14:textId="6413E1B5" w:rsidR="009C3939" w:rsidRPr="00BD225B" w:rsidRDefault="00BD225B" w:rsidP="00872315">
      <w:pPr>
        <w:pStyle w:val="Paragraphedeliste"/>
        <w:numPr>
          <w:ilvl w:val="0"/>
          <w:numId w:val="13"/>
        </w:numPr>
        <w:spacing w:after="0"/>
        <w:jc w:val="both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F</w:t>
      </w:r>
      <w:r w:rsidR="00156C08">
        <w:rPr>
          <w:rFonts w:asciiTheme="majorHAnsi" w:hAnsiTheme="majorHAnsi"/>
        </w:rPr>
        <w:t>onctionnement cognitif</w:t>
      </w:r>
      <w:r w:rsidR="00FC712E">
        <w:rPr>
          <w:rFonts w:asciiTheme="majorHAnsi" w:hAnsiTheme="majorHAnsi"/>
        </w:rPr>
        <w:t xml:space="preserve"> et adaptatif</w:t>
      </w:r>
      <w:r>
        <w:rPr>
          <w:rFonts w:asciiTheme="majorHAnsi" w:hAnsiTheme="majorHAnsi"/>
        </w:rPr>
        <w:t xml:space="preserve">, </w:t>
      </w:r>
      <w:r w:rsidR="00FC712E">
        <w:rPr>
          <w:rFonts w:asciiTheme="majorHAnsi" w:hAnsiTheme="majorHAnsi"/>
        </w:rPr>
        <w:t xml:space="preserve">fonctionnement </w:t>
      </w:r>
      <w:r>
        <w:rPr>
          <w:rFonts w:asciiTheme="majorHAnsi" w:hAnsiTheme="majorHAnsi"/>
        </w:rPr>
        <w:t>sensori-moteur</w:t>
      </w:r>
      <w:r w:rsidR="00156C08">
        <w:rPr>
          <w:rFonts w:asciiTheme="majorHAnsi" w:hAnsiTheme="majorHAnsi"/>
        </w:rPr>
        <w:t xml:space="preserve"> et pédagogie </w:t>
      </w:r>
      <w:r>
        <w:rPr>
          <w:rFonts w:asciiTheme="majorHAnsi" w:hAnsiTheme="majorHAnsi"/>
        </w:rPr>
        <w:t xml:space="preserve">de l'apprentissage </w:t>
      </w:r>
      <w:r w:rsidR="00156C08">
        <w:rPr>
          <w:rFonts w:asciiTheme="majorHAnsi" w:hAnsiTheme="majorHAnsi"/>
        </w:rPr>
        <w:t>adaptée pour ces personnes</w:t>
      </w:r>
      <w:r w:rsidR="00CA450C">
        <w:rPr>
          <w:rFonts w:asciiTheme="majorHAnsi" w:hAnsiTheme="majorHAnsi"/>
        </w:rPr>
        <w:t xml:space="preserve"> </w:t>
      </w:r>
      <w:r w:rsidR="00CA450C" w:rsidRPr="00BD225B">
        <w:rPr>
          <w:rFonts w:asciiTheme="majorHAnsi" w:hAnsiTheme="majorHAnsi"/>
          <w:u w:val="single"/>
        </w:rPr>
        <w:t>tout au long de la vie</w:t>
      </w:r>
    </w:p>
    <w:p w14:paraId="5A46F8B2" w14:textId="77777777" w:rsidR="009C3939" w:rsidRPr="00624A96" w:rsidRDefault="009C3939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20C669C9" w14:textId="0573B29D" w:rsidR="001B08B1" w:rsidRPr="00624A96" w:rsidRDefault="008A62CA" w:rsidP="00872315">
      <w:pPr>
        <w:pStyle w:val="Paragraphedeliste"/>
        <w:numPr>
          <w:ilvl w:val="0"/>
          <w:numId w:val="13"/>
        </w:numPr>
        <w:spacing w:after="0"/>
        <w:jc w:val="both"/>
        <w:rPr>
          <w:rFonts w:asciiTheme="majorHAnsi" w:hAnsiTheme="majorHAnsi"/>
        </w:rPr>
      </w:pPr>
      <w:r w:rsidRPr="00624A96">
        <w:rPr>
          <w:rFonts w:asciiTheme="majorHAnsi" w:hAnsiTheme="majorHAnsi"/>
        </w:rPr>
        <w:t>Question de l’évaluation des interventions</w:t>
      </w:r>
      <w:r w:rsidR="00607094">
        <w:rPr>
          <w:rFonts w:asciiTheme="majorHAnsi" w:hAnsiTheme="majorHAnsi"/>
        </w:rPr>
        <w:t xml:space="preserve"> </w:t>
      </w:r>
      <w:r w:rsidR="006E4E14">
        <w:rPr>
          <w:rFonts w:asciiTheme="majorHAnsi" w:hAnsiTheme="majorHAnsi"/>
        </w:rPr>
        <w:t xml:space="preserve">qui est </w:t>
      </w:r>
      <w:r w:rsidRPr="00624A96">
        <w:rPr>
          <w:rFonts w:asciiTheme="majorHAnsi" w:hAnsiTheme="majorHAnsi"/>
        </w:rPr>
        <w:t xml:space="preserve">à relier à des chercheurs qui ont travaillé </w:t>
      </w:r>
      <w:r w:rsidR="003C0D8B">
        <w:rPr>
          <w:rFonts w:asciiTheme="majorHAnsi" w:hAnsiTheme="majorHAnsi"/>
        </w:rPr>
        <w:t>sur</w:t>
      </w:r>
      <w:r w:rsidRPr="00624A96">
        <w:rPr>
          <w:rFonts w:asciiTheme="majorHAnsi" w:hAnsiTheme="majorHAnsi"/>
        </w:rPr>
        <w:t xml:space="preserve"> l’évaluation</w:t>
      </w:r>
      <w:r w:rsidR="006E4E14">
        <w:rPr>
          <w:rFonts w:asciiTheme="majorHAnsi" w:hAnsiTheme="majorHAnsi"/>
        </w:rPr>
        <w:t xml:space="preserve">. </w:t>
      </w:r>
      <w:r w:rsidR="00DC0070">
        <w:rPr>
          <w:rFonts w:asciiTheme="majorHAnsi" w:hAnsiTheme="majorHAnsi"/>
        </w:rPr>
        <w:t>Problème</w:t>
      </w:r>
      <w:r w:rsidR="006E4E14">
        <w:rPr>
          <w:rFonts w:asciiTheme="majorHAnsi" w:hAnsiTheme="majorHAnsi"/>
        </w:rPr>
        <w:t xml:space="preserve"> que les personnes évaluées </w:t>
      </w:r>
      <w:r w:rsidR="003C0D8B">
        <w:rPr>
          <w:rFonts w:asciiTheme="majorHAnsi" w:hAnsiTheme="majorHAnsi"/>
        </w:rPr>
        <w:t xml:space="preserve">ne peuvent que </w:t>
      </w:r>
      <w:r w:rsidR="00D44A6F">
        <w:rPr>
          <w:rFonts w:asciiTheme="majorHAnsi" w:hAnsiTheme="majorHAnsi"/>
        </w:rPr>
        <w:t>difficilement expliciter qu'est-</w:t>
      </w:r>
      <w:r w:rsidR="003C0D8B">
        <w:rPr>
          <w:rFonts w:asciiTheme="majorHAnsi" w:hAnsiTheme="majorHAnsi"/>
        </w:rPr>
        <w:t>ce que cette intervention a apporté ou pas</w:t>
      </w:r>
      <w:r w:rsidR="00A1127A">
        <w:rPr>
          <w:rFonts w:asciiTheme="majorHAnsi" w:hAnsiTheme="majorHAnsi"/>
        </w:rPr>
        <w:t xml:space="preserve"> (question de l'hétéro évaluation) qui va avec la v</w:t>
      </w:r>
      <w:r w:rsidR="00D463DE" w:rsidRPr="00624A96">
        <w:rPr>
          <w:rFonts w:asciiTheme="majorHAnsi" w:hAnsiTheme="majorHAnsi"/>
        </w:rPr>
        <w:t>alidation de méthodes et d’outils de communication</w:t>
      </w:r>
    </w:p>
    <w:p w14:paraId="62272BC8" w14:textId="77777777" w:rsidR="00D463DE" w:rsidRPr="00624A96" w:rsidRDefault="00D463D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67B86B85" w14:textId="1D654E43" w:rsidR="00D463DE" w:rsidRPr="00624A96" w:rsidRDefault="00D463DE" w:rsidP="00872315">
      <w:pPr>
        <w:pStyle w:val="Paragraphedeliste"/>
        <w:numPr>
          <w:ilvl w:val="0"/>
          <w:numId w:val="13"/>
        </w:numPr>
        <w:spacing w:after="0"/>
        <w:jc w:val="both"/>
        <w:rPr>
          <w:rFonts w:asciiTheme="majorHAnsi" w:hAnsiTheme="majorHAnsi"/>
        </w:rPr>
      </w:pPr>
      <w:r w:rsidRPr="00624A96">
        <w:rPr>
          <w:rFonts w:asciiTheme="majorHAnsi" w:hAnsiTheme="majorHAnsi"/>
        </w:rPr>
        <w:t xml:space="preserve">Question </w:t>
      </w:r>
      <w:r w:rsidR="00F8450F">
        <w:rPr>
          <w:rFonts w:asciiTheme="majorHAnsi" w:hAnsiTheme="majorHAnsi"/>
        </w:rPr>
        <w:t xml:space="preserve">de la continuité, </w:t>
      </w:r>
      <w:r w:rsidRPr="00624A96">
        <w:rPr>
          <w:rFonts w:asciiTheme="majorHAnsi" w:hAnsiTheme="majorHAnsi"/>
        </w:rPr>
        <w:t>des ruptures, des transitions dans le parcours de vie de la personne</w:t>
      </w:r>
    </w:p>
    <w:p w14:paraId="52C3933D" w14:textId="77777777" w:rsidR="00D463DE" w:rsidRPr="00624A96" w:rsidRDefault="00D463D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479A271E" w14:textId="5796C2F6" w:rsidR="008D71DF" w:rsidRPr="00624A96" w:rsidRDefault="00D463DE" w:rsidP="00872315">
      <w:pPr>
        <w:pStyle w:val="Paragraphedeliste"/>
        <w:numPr>
          <w:ilvl w:val="0"/>
          <w:numId w:val="13"/>
        </w:numPr>
        <w:spacing w:after="0"/>
        <w:jc w:val="both"/>
        <w:rPr>
          <w:rFonts w:asciiTheme="majorHAnsi" w:hAnsiTheme="majorHAnsi"/>
        </w:rPr>
      </w:pPr>
      <w:r w:rsidRPr="00624A96">
        <w:rPr>
          <w:rFonts w:asciiTheme="majorHAnsi" w:hAnsiTheme="majorHAnsi"/>
        </w:rPr>
        <w:t>Questions autour de l’inclusion</w:t>
      </w:r>
      <w:r w:rsidR="008D71DF" w:rsidRPr="00624A96">
        <w:rPr>
          <w:rFonts w:asciiTheme="majorHAnsi" w:hAnsiTheme="majorHAnsi"/>
        </w:rPr>
        <w:t xml:space="preserve"> sociale</w:t>
      </w:r>
      <w:r w:rsidR="00B72E7B">
        <w:rPr>
          <w:rFonts w:asciiTheme="majorHAnsi" w:hAnsiTheme="majorHAnsi"/>
        </w:rPr>
        <w:t xml:space="preserve"> tout au long de la vie</w:t>
      </w:r>
    </w:p>
    <w:p w14:paraId="215A125B" w14:textId="77777777" w:rsidR="008D71DF" w:rsidRPr="00624A96" w:rsidRDefault="008D71DF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7C12BA14" w14:textId="1FC44848" w:rsidR="008D71DF" w:rsidRPr="00624A96" w:rsidRDefault="005B4868" w:rsidP="00872315">
      <w:pPr>
        <w:pStyle w:val="Paragraphedeliste"/>
        <w:numPr>
          <w:ilvl w:val="0"/>
          <w:numId w:val="13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Question de la vie affective et de la sexualité : quelle sexualité, quelle maturité affective, question du rapport</w:t>
      </w:r>
      <w:r w:rsidR="008D71DF" w:rsidRPr="00624A96">
        <w:rPr>
          <w:rFonts w:asciiTheme="majorHAnsi" w:hAnsiTheme="majorHAnsi"/>
        </w:rPr>
        <w:t xml:space="preserve"> au corps, aux autres</w:t>
      </w:r>
    </w:p>
    <w:p w14:paraId="4EC28471" w14:textId="77777777" w:rsidR="008D71DF" w:rsidRPr="00624A96" w:rsidRDefault="008D71DF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4E938BDD" w14:textId="20C9E6C9" w:rsidR="008D71DF" w:rsidRPr="00872315" w:rsidRDefault="008D71DF" w:rsidP="00872315">
      <w:pPr>
        <w:pStyle w:val="Paragraphedeliste"/>
        <w:numPr>
          <w:ilvl w:val="0"/>
          <w:numId w:val="13"/>
        </w:numPr>
        <w:spacing w:after="0"/>
        <w:jc w:val="both"/>
        <w:rPr>
          <w:rFonts w:asciiTheme="majorHAnsi" w:hAnsiTheme="majorHAnsi"/>
        </w:rPr>
      </w:pPr>
      <w:r w:rsidRPr="00872315">
        <w:rPr>
          <w:rFonts w:asciiTheme="majorHAnsi" w:hAnsiTheme="majorHAnsi"/>
        </w:rPr>
        <w:t>Troubles du comportement, souffrance somatique et psychique</w:t>
      </w:r>
    </w:p>
    <w:p w14:paraId="0D696EBC" w14:textId="77777777" w:rsidR="008D71DF" w:rsidRPr="00624A96" w:rsidRDefault="008D71DF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7CA7613E" w14:textId="6E9B1D36" w:rsidR="008D71DF" w:rsidRPr="00872315" w:rsidRDefault="007D3675" w:rsidP="00872315">
      <w:pPr>
        <w:pStyle w:val="Paragraphedeliste"/>
        <w:numPr>
          <w:ilvl w:val="0"/>
          <w:numId w:val="13"/>
        </w:numPr>
        <w:spacing w:after="0"/>
        <w:jc w:val="both"/>
        <w:rPr>
          <w:rFonts w:asciiTheme="majorHAnsi" w:hAnsiTheme="majorHAnsi"/>
        </w:rPr>
      </w:pPr>
      <w:r w:rsidRPr="00872315">
        <w:rPr>
          <w:rFonts w:asciiTheme="majorHAnsi" w:hAnsiTheme="majorHAnsi"/>
        </w:rPr>
        <w:t>Aide sociale à l’enfance et maltraitance</w:t>
      </w:r>
      <w:r w:rsidR="00EB02D9" w:rsidRPr="00872315">
        <w:rPr>
          <w:rFonts w:asciiTheme="majorHAnsi" w:hAnsiTheme="majorHAnsi"/>
        </w:rPr>
        <w:t xml:space="preserve"> envers les personnes polyhandicapées</w:t>
      </w:r>
    </w:p>
    <w:p w14:paraId="6D81966C" w14:textId="77777777" w:rsidR="007D3675" w:rsidRPr="00624A96" w:rsidRDefault="007D367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6D8B9EB" w14:textId="34916919" w:rsidR="007D3675" w:rsidRPr="00872315" w:rsidRDefault="007D3675" w:rsidP="00872315">
      <w:pPr>
        <w:pStyle w:val="Paragraphedeliste"/>
        <w:numPr>
          <w:ilvl w:val="0"/>
          <w:numId w:val="13"/>
        </w:numPr>
        <w:spacing w:after="0"/>
        <w:jc w:val="both"/>
        <w:rPr>
          <w:rFonts w:asciiTheme="majorHAnsi" w:hAnsiTheme="majorHAnsi"/>
        </w:rPr>
      </w:pPr>
      <w:r w:rsidRPr="00872315">
        <w:rPr>
          <w:rFonts w:asciiTheme="majorHAnsi" w:hAnsiTheme="majorHAnsi"/>
        </w:rPr>
        <w:t>Question des représent</w:t>
      </w:r>
      <w:r w:rsidR="00381431">
        <w:rPr>
          <w:rFonts w:asciiTheme="majorHAnsi" w:hAnsiTheme="majorHAnsi"/>
        </w:rPr>
        <w:t>ations (quelle représentation a-t-</w:t>
      </w:r>
      <w:r w:rsidRPr="00872315">
        <w:rPr>
          <w:rFonts w:asciiTheme="majorHAnsi" w:hAnsiTheme="majorHAnsi"/>
        </w:rPr>
        <w:t xml:space="preserve">on </w:t>
      </w:r>
      <w:r w:rsidR="007B4D36" w:rsidRPr="00872315">
        <w:rPr>
          <w:rFonts w:asciiTheme="majorHAnsi" w:hAnsiTheme="majorHAnsi"/>
        </w:rPr>
        <w:t xml:space="preserve">de la question </w:t>
      </w:r>
      <w:r w:rsidRPr="00872315">
        <w:rPr>
          <w:rFonts w:asciiTheme="majorHAnsi" w:hAnsiTheme="majorHAnsi"/>
        </w:rPr>
        <w:t>du polyhandicap)</w:t>
      </w:r>
    </w:p>
    <w:p w14:paraId="53615006" w14:textId="77777777" w:rsidR="007D3675" w:rsidRPr="00E41AA4" w:rsidRDefault="007D367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7C5CBAF2" w14:textId="37345D42" w:rsidR="007D3675" w:rsidRPr="002A7F01" w:rsidRDefault="007B4D36" w:rsidP="00872315">
      <w:pPr>
        <w:pStyle w:val="Paragraphedeliste"/>
        <w:numPr>
          <w:ilvl w:val="0"/>
          <w:numId w:val="13"/>
        </w:numPr>
        <w:spacing w:after="0"/>
        <w:jc w:val="both"/>
        <w:rPr>
          <w:rFonts w:asciiTheme="majorHAnsi" w:hAnsiTheme="majorHAnsi"/>
        </w:rPr>
      </w:pPr>
      <w:r w:rsidRPr="002A7F01">
        <w:rPr>
          <w:rFonts w:asciiTheme="majorHAnsi" w:hAnsiTheme="majorHAnsi"/>
        </w:rPr>
        <w:t>Questions autour de la communication: a</w:t>
      </w:r>
      <w:r w:rsidR="007D3675" w:rsidRPr="002A7F01">
        <w:rPr>
          <w:rFonts w:asciiTheme="majorHAnsi" w:hAnsiTheme="majorHAnsi"/>
        </w:rPr>
        <w:t>vancées</w:t>
      </w:r>
      <w:r w:rsidRPr="002A7F01">
        <w:rPr>
          <w:rFonts w:asciiTheme="majorHAnsi" w:hAnsiTheme="majorHAnsi"/>
        </w:rPr>
        <w:t xml:space="preserve"> notables</w:t>
      </w:r>
      <w:r w:rsidR="007D3675" w:rsidRPr="002A7F01">
        <w:rPr>
          <w:rFonts w:asciiTheme="majorHAnsi" w:hAnsiTheme="majorHAnsi"/>
        </w:rPr>
        <w:t xml:space="preserve"> en termes de communication</w:t>
      </w:r>
      <w:r w:rsidRPr="002A7F01">
        <w:rPr>
          <w:rFonts w:asciiTheme="majorHAnsi" w:hAnsiTheme="majorHAnsi"/>
        </w:rPr>
        <w:t xml:space="preserve"> qui pose de</w:t>
      </w:r>
      <w:r w:rsidR="00FC712E" w:rsidRPr="002A7F01">
        <w:rPr>
          <w:rFonts w:asciiTheme="majorHAnsi" w:hAnsiTheme="majorHAnsi"/>
        </w:rPr>
        <w:t xml:space="preserve"> vraie</w:t>
      </w:r>
      <w:r w:rsidRPr="002A7F01">
        <w:rPr>
          <w:rFonts w:asciiTheme="majorHAnsi" w:hAnsiTheme="majorHAnsi"/>
        </w:rPr>
        <w:t>s questions de recherche</w:t>
      </w:r>
      <w:r w:rsidR="00216C43" w:rsidRPr="002A7F01">
        <w:rPr>
          <w:rFonts w:asciiTheme="majorHAnsi" w:hAnsiTheme="majorHAnsi"/>
        </w:rPr>
        <w:t> </w:t>
      </w:r>
      <w:r w:rsidR="00E50E24" w:rsidRPr="002A7F01">
        <w:rPr>
          <w:rFonts w:asciiTheme="majorHAnsi" w:hAnsiTheme="majorHAnsi"/>
        </w:rPr>
        <w:t>aux enjeux importants</w:t>
      </w:r>
      <w:r w:rsidR="00216C43" w:rsidRPr="002A7F01">
        <w:rPr>
          <w:rFonts w:asciiTheme="majorHAnsi" w:hAnsiTheme="majorHAnsi"/>
        </w:rPr>
        <w:t xml:space="preserve">: (aspect éthique relationnelle, </w:t>
      </w:r>
      <w:r w:rsidR="00E50E24" w:rsidRPr="002A7F01">
        <w:rPr>
          <w:rFonts w:asciiTheme="majorHAnsi" w:hAnsiTheme="majorHAnsi"/>
        </w:rPr>
        <w:t xml:space="preserve">aspect relatif aux </w:t>
      </w:r>
      <w:r w:rsidR="00216C43" w:rsidRPr="002A7F01">
        <w:rPr>
          <w:rFonts w:asciiTheme="majorHAnsi" w:hAnsiTheme="majorHAnsi"/>
        </w:rPr>
        <w:t>moyens substitutifs à la communication</w:t>
      </w:r>
      <w:r w:rsidR="00E50E24" w:rsidRPr="002A7F01">
        <w:rPr>
          <w:rFonts w:asciiTheme="majorHAnsi" w:hAnsiTheme="majorHAnsi"/>
        </w:rPr>
        <w:t xml:space="preserve"> (visuel, sensoriel)=</w:t>
      </w:r>
      <w:r w:rsidR="00216C43" w:rsidRPr="002A7F01">
        <w:rPr>
          <w:rFonts w:asciiTheme="majorHAnsi" w:hAnsiTheme="majorHAnsi"/>
        </w:rPr>
        <w:t xml:space="preserve"> outil)</w:t>
      </w:r>
      <w:r w:rsidR="00872315" w:rsidRPr="002A7F01">
        <w:rPr>
          <w:rFonts w:asciiTheme="majorHAnsi" w:hAnsiTheme="majorHAnsi"/>
        </w:rPr>
        <w:t>. Il existe des travaux mais il faut les</w:t>
      </w:r>
      <w:r w:rsidR="00312970" w:rsidRPr="002A7F01">
        <w:rPr>
          <w:rFonts w:asciiTheme="majorHAnsi" w:hAnsiTheme="majorHAnsi"/>
        </w:rPr>
        <w:t xml:space="preserve"> recenser, les diffuser et voir ce que ces travaux posent comme question</w:t>
      </w:r>
    </w:p>
    <w:p w14:paraId="3CE5F526" w14:textId="77777777" w:rsidR="005062E6" w:rsidRPr="00624A96" w:rsidRDefault="005062E6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76DF7B2" w14:textId="635F661F" w:rsidR="005062E6" w:rsidRPr="00872315" w:rsidRDefault="005062E6" w:rsidP="00872315">
      <w:pPr>
        <w:pStyle w:val="Paragraphedeliste"/>
        <w:numPr>
          <w:ilvl w:val="0"/>
          <w:numId w:val="13"/>
        </w:numPr>
        <w:spacing w:after="0"/>
        <w:jc w:val="both"/>
        <w:rPr>
          <w:rFonts w:asciiTheme="majorHAnsi" w:hAnsiTheme="majorHAnsi"/>
        </w:rPr>
      </w:pPr>
      <w:r w:rsidRPr="00872315">
        <w:rPr>
          <w:rFonts w:asciiTheme="majorHAnsi" w:hAnsiTheme="majorHAnsi"/>
        </w:rPr>
        <w:t xml:space="preserve">Relation intra familiale avec les aidants, </w:t>
      </w:r>
      <w:r w:rsidR="00BC07DD" w:rsidRPr="00872315">
        <w:rPr>
          <w:rFonts w:asciiTheme="majorHAnsi" w:hAnsiTheme="majorHAnsi"/>
        </w:rPr>
        <w:t xml:space="preserve">les grands parents, les pas aidants, la </w:t>
      </w:r>
      <w:r w:rsidRPr="00872315">
        <w:rPr>
          <w:rFonts w:asciiTheme="majorHAnsi" w:hAnsiTheme="majorHAnsi"/>
        </w:rPr>
        <w:t>fratrie (liée à la qualité de vie)</w:t>
      </w:r>
    </w:p>
    <w:p w14:paraId="2CA1091B" w14:textId="77777777" w:rsidR="00551FB2" w:rsidRDefault="00551FB2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065DEC06" w14:textId="4D65BC2E" w:rsidR="00574147" w:rsidRPr="00872315" w:rsidRDefault="00574147" w:rsidP="00872315">
      <w:pPr>
        <w:pStyle w:val="Paragraphedeliste"/>
        <w:numPr>
          <w:ilvl w:val="0"/>
          <w:numId w:val="13"/>
        </w:numPr>
        <w:spacing w:after="0"/>
        <w:jc w:val="both"/>
        <w:rPr>
          <w:rFonts w:asciiTheme="majorHAnsi" w:hAnsiTheme="majorHAnsi"/>
        </w:rPr>
      </w:pPr>
      <w:r w:rsidRPr="00872315">
        <w:rPr>
          <w:rFonts w:asciiTheme="majorHAnsi" w:hAnsiTheme="majorHAnsi"/>
        </w:rPr>
        <w:t>Parcours des transitions (internat…)</w:t>
      </w:r>
    </w:p>
    <w:p w14:paraId="083AA8AD" w14:textId="77777777" w:rsidR="00574147" w:rsidRPr="00624A96" w:rsidRDefault="00574147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8E715D1" w14:textId="527D706F" w:rsidR="00551FB2" w:rsidRPr="00872315" w:rsidRDefault="00551FB2" w:rsidP="00872315">
      <w:pPr>
        <w:pStyle w:val="Paragraphedeliste"/>
        <w:numPr>
          <w:ilvl w:val="0"/>
          <w:numId w:val="13"/>
        </w:numPr>
        <w:spacing w:after="0"/>
        <w:jc w:val="both"/>
        <w:rPr>
          <w:rFonts w:asciiTheme="majorHAnsi" w:hAnsiTheme="majorHAnsi"/>
        </w:rPr>
      </w:pPr>
      <w:r w:rsidRPr="00872315">
        <w:rPr>
          <w:rFonts w:asciiTheme="majorHAnsi" w:hAnsiTheme="majorHAnsi"/>
        </w:rPr>
        <w:t>Epidémiologie</w:t>
      </w:r>
    </w:p>
    <w:p w14:paraId="314F3B4D" w14:textId="77777777" w:rsidR="00551FB2" w:rsidRPr="00624A96" w:rsidRDefault="00551FB2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47A2BECE" w14:textId="5603E7A8" w:rsidR="00551FB2" w:rsidRPr="00872315" w:rsidRDefault="00551FB2" w:rsidP="00872315">
      <w:pPr>
        <w:pStyle w:val="Paragraphedeliste"/>
        <w:numPr>
          <w:ilvl w:val="0"/>
          <w:numId w:val="13"/>
        </w:numPr>
        <w:spacing w:after="0"/>
        <w:jc w:val="both"/>
        <w:rPr>
          <w:rFonts w:asciiTheme="majorHAnsi" w:hAnsiTheme="majorHAnsi"/>
        </w:rPr>
      </w:pPr>
      <w:r w:rsidRPr="00872315">
        <w:rPr>
          <w:rFonts w:asciiTheme="majorHAnsi" w:hAnsiTheme="majorHAnsi"/>
        </w:rPr>
        <w:t>Evaluation du coût de santé</w:t>
      </w:r>
      <w:r w:rsidR="006D6B71" w:rsidRPr="00872315">
        <w:rPr>
          <w:rFonts w:asciiTheme="majorHAnsi" w:hAnsiTheme="majorHAnsi"/>
        </w:rPr>
        <w:t xml:space="preserve"> (</w:t>
      </w:r>
      <w:r w:rsidR="00110F6A" w:rsidRPr="00872315">
        <w:rPr>
          <w:rFonts w:asciiTheme="majorHAnsi" w:hAnsiTheme="majorHAnsi"/>
        </w:rPr>
        <w:t>coût social, coût</w:t>
      </w:r>
      <w:r w:rsidR="00DB2E60" w:rsidRPr="00872315">
        <w:rPr>
          <w:rFonts w:asciiTheme="majorHAnsi" w:hAnsiTheme="majorHAnsi"/>
        </w:rPr>
        <w:t xml:space="preserve"> familial), coût caché très important dans le cadre de cette population</w:t>
      </w:r>
    </w:p>
    <w:p w14:paraId="385E83AA" w14:textId="77777777" w:rsidR="006D6B71" w:rsidRPr="00624A96" w:rsidRDefault="006D6B71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6A992BEE" w14:textId="483F1F2E" w:rsidR="006D6B71" w:rsidRPr="00624A96" w:rsidRDefault="00931D6D" w:rsidP="002B0CFA">
      <w:pPr>
        <w:pStyle w:val="Paragraphedeliste"/>
        <w:numPr>
          <w:ilvl w:val="0"/>
          <w:numId w:val="13"/>
        </w:numPr>
        <w:spacing w:after="0"/>
        <w:jc w:val="both"/>
        <w:rPr>
          <w:rFonts w:asciiTheme="majorHAnsi" w:hAnsiTheme="majorHAnsi"/>
        </w:rPr>
      </w:pPr>
      <w:r w:rsidRPr="00624A96">
        <w:rPr>
          <w:rFonts w:asciiTheme="majorHAnsi" w:hAnsiTheme="majorHAnsi"/>
        </w:rPr>
        <w:t>Questions méthodologiques</w:t>
      </w:r>
      <w:r w:rsidR="002B0CFA">
        <w:rPr>
          <w:rFonts w:asciiTheme="majorHAnsi" w:hAnsiTheme="majorHAnsi"/>
        </w:rPr>
        <w:t xml:space="preserve"> : cette population pose des problèmes très particuliers car le </w:t>
      </w:r>
      <w:r w:rsidRPr="00624A96">
        <w:rPr>
          <w:rFonts w:asciiTheme="majorHAnsi" w:hAnsiTheme="majorHAnsi"/>
        </w:rPr>
        <w:t>recour</w:t>
      </w:r>
      <w:r w:rsidR="002B0CFA">
        <w:rPr>
          <w:rFonts w:asciiTheme="majorHAnsi" w:hAnsiTheme="majorHAnsi"/>
        </w:rPr>
        <w:t>s au langage</w:t>
      </w:r>
      <w:r w:rsidR="005F3FC2">
        <w:rPr>
          <w:rFonts w:asciiTheme="majorHAnsi" w:hAnsiTheme="majorHAnsi"/>
        </w:rPr>
        <w:t xml:space="preserve"> est</w:t>
      </w:r>
      <w:r w:rsidR="002B0CFA">
        <w:rPr>
          <w:rFonts w:asciiTheme="majorHAnsi" w:hAnsiTheme="majorHAnsi"/>
        </w:rPr>
        <w:t xml:space="preserve"> souvent impossible (recours aux films)</w:t>
      </w:r>
      <w:r w:rsidRPr="00624A96">
        <w:rPr>
          <w:rFonts w:asciiTheme="majorHAnsi" w:hAnsiTheme="majorHAnsi"/>
        </w:rPr>
        <w:t xml:space="preserve"> : quels sont les outils du chercheur </w:t>
      </w:r>
      <w:r w:rsidR="003F1A62" w:rsidRPr="00624A96">
        <w:rPr>
          <w:rFonts w:asciiTheme="majorHAnsi" w:hAnsiTheme="majorHAnsi"/>
        </w:rPr>
        <w:t xml:space="preserve">pour </w:t>
      </w:r>
      <w:r w:rsidR="002B0CFA">
        <w:rPr>
          <w:rFonts w:asciiTheme="majorHAnsi" w:hAnsiTheme="majorHAnsi"/>
        </w:rPr>
        <w:t>étudier</w:t>
      </w:r>
      <w:r w:rsidR="003F1A62" w:rsidRPr="00624A96">
        <w:rPr>
          <w:rFonts w:asciiTheme="majorHAnsi" w:hAnsiTheme="majorHAnsi"/>
        </w:rPr>
        <w:t xml:space="preserve"> cette population</w:t>
      </w:r>
      <w:r w:rsidR="0025613A">
        <w:rPr>
          <w:rFonts w:asciiTheme="majorHAnsi" w:hAnsiTheme="majorHAnsi"/>
        </w:rPr>
        <w:t>?</w:t>
      </w:r>
      <w:r w:rsidR="003B6DC2" w:rsidRPr="00624A96">
        <w:rPr>
          <w:rFonts w:asciiTheme="majorHAnsi" w:hAnsiTheme="majorHAnsi"/>
        </w:rPr>
        <w:t xml:space="preserve"> </w:t>
      </w:r>
      <w:r w:rsidR="0025613A">
        <w:rPr>
          <w:rFonts w:asciiTheme="majorHAnsi" w:hAnsiTheme="majorHAnsi"/>
        </w:rPr>
        <w:t>Jusqu'il y a peu on n'interrogeait</w:t>
      </w:r>
      <w:r w:rsidR="002B0CFA">
        <w:rPr>
          <w:rFonts w:asciiTheme="majorHAnsi" w:hAnsiTheme="majorHAnsi"/>
        </w:rPr>
        <w:t xml:space="preserve"> que les proches de la personne mais désormais on souhaite interroger directement la personne. Ces questions expliquent le m</w:t>
      </w:r>
      <w:r w:rsidR="003B6DC2" w:rsidRPr="00624A96">
        <w:rPr>
          <w:rFonts w:asciiTheme="majorHAnsi" w:hAnsiTheme="majorHAnsi"/>
        </w:rPr>
        <w:t xml:space="preserve">anque de travaux sur les </w:t>
      </w:r>
      <w:r w:rsidR="002A3BEB">
        <w:rPr>
          <w:rFonts w:asciiTheme="majorHAnsi" w:hAnsiTheme="majorHAnsi"/>
        </w:rPr>
        <w:t>sciences humaines et sociales (</w:t>
      </w:r>
      <w:r w:rsidR="003B6DC2" w:rsidRPr="00624A96">
        <w:rPr>
          <w:rFonts w:asciiTheme="majorHAnsi" w:hAnsiTheme="majorHAnsi"/>
        </w:rPr>
        <w:t>SHS</w:t>
      </w:r>
      <w:r w:rsidR="002A3BEB">
        <w:rPr>
          <w:rFonts w:asciiTheme="majorHAnsi" w:hAnsiTheme="majorHAnsi"/>
        </w:rPr>
        <w:t>)</w:t>
      </w:r>
      <w:r w:rsidR="002B0CFA">
        <w:rPr>
          <w:rFonts w:asciiTheme="majorHAnsi" w:hAnsiTheme="majorHAnsi"/>
        </w:rPr>
        <w:t xml:space="preserve"> car les personnes ne peuvent s'exprimer directement</w:t>
      </w:r>
    </w:p>
    <w:p w14:paraId="7722B412" w14:textId="77777777" w:rsidR="003B6DC2" w:rsidRPr="00624A96" w:rsidRDefault="003B6DC2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C53F18A" w14:textId="2BE326E2" w:rsidR="00B00A9C" w:rsidRPr="00631F54" w:rsidRDefault="00631F54" w:rsidP="00631F54">
      <w:pPr>
        <w:spacing w:after="0"/>
        <w:jc w:val="both"/>
        <w:rPr>
          <w:rFonts w:asciiTheme="majorHAnsi" w:hAnsiTheme="majorHAnsi"/>
          <w:sz w:val="22"/>
          <w:szCs w:val="22"/>
          <w:u w:val="single"/>
        </w:rPr>
      </w:pPr>
      <w:r>
        <w:rPr>
          <w:rFonts w:asciiTheme="majorHAnsi" w:hAnsiTheme="majorHAnsi"/>
          <w:sz w:val="22"/>
          <w:szCs w:val="22"/>
          <w:u w:val="single"/>
        </w:rPr>
        <w:t xml:space="preserve">Discussion : </w:t>
      </w:r>
    </w:p>
    <w:p w14:paraId="278491BF" w14:textId="77777777" w:rsidR="001D38FF" w:rsidRPr="00624A96" w:rsidRDefault="001D38FF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3BA859C" w14:textId="0B5FD71B" w:rsidR="00853697" w:rsidRDefault="001D38FF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Ala</w:t>
      </w:r>
      <w:r w:rsidR="00325CD1">
        <w:rPr>
          <w:rFonts w:asciiTheme="majorHAnsi" w:hAnsiTheme="majorHAnsi"/>
          <w:sz w:val="22"/>
          <w:szCs w:val="22"/>
        </w:rPr>
        <w:t>in Paraponaris </w:t>
      </w:r>
      <w:r w:rsidRPr="00624A96">
        <w:rPr>
          <w:rFonts w:asciiTheme="majorHAnsi" w:hAnsiTheme="majorHAnsi"/>
          <w:sz w:val="22"/>
          <w:szCs w:val="22"/>
        </w:rPr>
        <w:t>pose la question de l’attente enver</w:t>
      </w:r>
      <w:r w:rsidR="009154E0">
        <w:rPr>
          <w:rFonts w:asciiTheme="majorHAnsi" w:hAnsiTheme="majorHAnsi"/>
          <w:sz w:val="22"/>
          <w:szCs w:val="22"/>
        </w:rPr>
        <w:t>s la population des économistes</w:t>
      </w:r>
      <w:r w:rsidR="00C31B85" w:rsidRPr="00624A96">
        <w:rPr>
          <w:rFonts w:asciiTheme="majorHAnsi" w:hAnsiTheme="majorHAnsi"/>
          <w:sz w:val="22"/>
          <w:szCs w:val="22"/>
        </w:rPr>
        <w:t xml:space="preserve"> (</w:t>
      </w:r>
      <w:r w:rsidR="00314C02">
        <w:rPr>
          <w:rFonts w:asciiTheme="majorHAnsi" w:hAnsiTheme="majorHAnsi"/>
          <w:sz w:val="22"/>
          <w:szCs w:val="22"/>
        </w:rPr>
        <w:t xml:space="preserve">documentation de </w:t>
      </w:r>
      <w:r w:rsidR="009154E0">
        <w:rPr>
          <w:rFonts w:asciiTheme="majorHAnsi" w:hAnsiTheme="majorHAnsi"/>
          <w:sz w:val="22"/>
          <w:szCs w:val="22"/>
        </w:rPr>
        <w:t>coû</w:t>
      </w:r>
      <w:r w:rsidR="00C31B85" w:rsidRPr="00624A96">
        <w:rPr>
          <w:rFonts w:asciiTheme="majorHAnsi" w:hAnsiTheme="majorHAnsi"/>
          <w:sz w:val="22"/>
          <w:szCs w:val="22"/>
        </w:rPr>
        <w:t>ts de</w:t>
      </w:r>
      <w:r w:rsidR="00314C02">
        <w:rPr>
          <w:rFonts w:asciiTheme="majorHAnsi" w:hAnsiTheme="majorHAnsi"/>
          <w:sz w:val="22"/>
          <w:szCs w:val="22"/>
        </w:rPr>
        <w:t xml:space="preserve"> dispositifs d'accompagnement, de coûts de</w:t>
      </w:r>
      <w:r w:rsidR="009154E0">
        <w:rPr>
          <w:rFonts w:asciiTheme="majorHAnsi" w:hAnsiTheme="majorHAnsi"/>
          <w:sz w:val="22"/>
          <w:szCs w:val="22"/>
        </w:rPr>
        <w:t xml:space="preserve"> traitement, coût efficacité, coû</w:t>
      </w:r>
      <w:r w:rsidR="00C31B85" w:rsidRPr="00624A96">
        <w:rPr>
          <w:rFonts w:asciiTheme="majorHAnsi" w:hAnsiTheme="majorHAnsi"/>
          <w:sz w:val="22"/>
          <w:szCs w:val="22"/>
        </w:rPr>
        <w:t>t utilité proche de mesures de qualité de vie en lien avec les aidants</w:t>
      </w:r>
      <w:r w:rsidR="00853697">
        <w:rPr>
          <w:rFonts w:asciiTheme="majorHAnsi" w:hAnsiTheme="majorHAnsi"/>
          <w:sz w:val="22"/>
          <w:szCs w:val="22"/>
        </w:rPr>
        <w:t xml:space="preserve"> par exemple</w:t>
      </w:r>
      <w:r w:rsidR="00C31B85" w:rsidRPr="00624A96">
        <w:rPr>
          <w:rFonts w:asciiTheme="majorHAnsi" w:hAnsiTheme="majorHAnsi"/>
          <w:sz w:val="22"/>
          <w:szCs w:val="22"/>
        </w:rPr>
        <w:t xml:space="preserve">) </w:t>
      </w:r>
    </w:p>
    <w:p w14:paraId="53C5ABB0" w14:textId="369EC122" w:rsidR="00667376" w:rsidRDefault="00916A8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Il a travaillé sur des e</w:t>
      </w:r>
      <w:r w:rsidR="00853697">
        <w:rPr>
          <w:rFonts w:asciiTheme="majorHAnsi" w:hAnsiTheme="majorHAnsi"/>
          <w:sz w:val="22"/>
          <w:szCs w:val="22"/>
        </w:rPr>
        <w:t xml:space="preserve">ssais </w:t>
      </w:r>
      <w:r w:rsidR="00667376">
        <w:rPr>
          <w:rFonts w:asciiTheme="majorHAnsi" w:hAnsiTheme="majorHAnsi"/>
          <w:sz w:val="22"/>
          <w:szCs w:val="22"/>
        </w:rPr>
        <w:t xml:space="preserve">de quantification économique et évaluation monétaire de la contribution des aidants informels à travers l'aide auprès de personnes dépendantes mais cela pourrait être des personnes handicapées qui débordent </w:t>
      </w:r>
      <w:r w:rsidR="00760F37">
        <w:rPr>
          <w:rFonts w:asciiTheme="majorHAnsi" w:hAnsiTheme="majorHAnsi"/>
          <w:sz w:val="22"/>
          <w:szCs w:val="22"/>
        </w:rPr>
        <w:t xml:space="preserve">très largement </w:t>
      </w:r>
      <w:r w:rsidR="00667376">
        <w:rPr>
          <w:rFonts w:asciiTheme="majorHAnsi" w:hAnsiTheme="majorHAnsi"/>
          <w:sz w:val="22"/>
          <w:szCs w:val="22"/>
        </w:rPr>
        <w:t>des coût</w:t>
      </w:r>
      <w:r w:rsidR="00601C9F">
        <w:rPr>
          <w:rFonts w:asciiTheme="majorHAnsi" w:hAnsiTheme="majorHAnsi"/>
          <w:sz w:val="22"/>
          <w:szCs w:val="22"/>
        </w:rPr>
        <w:t>s</w:t>
      </w:r>
      <w:r w:rsidR="00667376">
        <w:rPr>
          <w:rFonts w:asciiTheme="majorHAnsi" w:hAnsiTheme="majorHAnsi"/>
          <w:sz w:val="22"/>
          <w:szCs w:val="22"/>
        </w:rPr>
        <w:t xml:space="preserve"> monétaires (1 euro des comptes nationaux de la santé, 2 sont fournis par les proches qui aident) </w:t>
      </w:r>
    </w:p>
    <w:p w14:paraId="23D820E8" w14:textId="210C9A37" w:rsidR="001D38FF" w:rsidRDefault="00E95DD6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Où positionner</w:t>
      </w:r>
      <w:r w:rsidR="0054640D">
        <w:rPr>
          <w:rFonts w:asciiTheme="majorHAnsi" w:hAnsiTheme="majorHAnsi"/>
          <w:sz w:val="22"/>
          <w:szCs w:val="22"/>
        </w:rPr>
        <w:t xml:space="preserve"> l</w:t>
      </w:r>
      <w:r>
        <w:rPr>
          <w:rFonts w:asciiTheme="majorHAnsi" w:hAnsiTheme="majorHAnsi"/>
          <w:sz w:val="22"/>
          <w:szCs w:val="22"/>
        </w:rPr>
        <w:t>a contribution de l</w:t>
      </w:r>
      <w:r w:rsidR="002E3A54" w:rsidRPr="00624A96">
        <w:rPr>
          <w:rFonts w:asciiTheme="majorHAnsi" w:hAnsiTheme="majorHAnsi"/>
          <w:sz w:val="22"/>
          <w:szCs w:val="22"/>
        </w:rPr>
        <w:t>’économie de la santé ?</w:t>
      </w:r>
      <w:r w:rsidR="00654481">
        <w:rPr>
          <w:rFonts w:asciiTheme="majorHAnsi" w:hAnsiTheme="majorHAnsi"/>
          <w:sz w:val="22"/>
          <w:szCs w:val="22"/>
        </w:rPr>
        <w:t> </w:t>
      </w:r>
    </w:p>
    <w:p w14:paraId="658368CC" w14:textId="37FF4EF1" w:rsidR="00760F37" w:rsidRPr="00624A96" w:rsidRDefault="00760F37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Economie de la santé aide à </w:t>
      </w:r>
      <w:r w:rsidR="00E95DD6">
        <w:rPr>
          <w:rFonts w:asciiTheme="majorHAnsi" w:hAnsiTheme="majorHAnsi"/>
          <w:sz w:val="22"/>
          <w:szCs w:val="22"/>
        </w:rPr>
        <w:t>comprendre des décisions (déterminants des décisions et leurs conséquences)</w:t>
      </w:r>
      <w:r w:rsidR="00654481">
        <w:rPr>
          <w:rFonts w:asciiTheme="majorHAnsi" w:hAnsiTheme="majorHAnsi"/>
          <w:sz w:val="22"/>
          <w:szCs w:val="22"/>
        </w:rPr>
        <w:t xml:space="preserve">. </w:t>
      </w:r>
      <w:r w:rsidR="00654481" w:rsidRPr="00993189">
        <w:rPr>
          <w:rFonts w:asciiTheme="majorHAnsi" w:hAnsiTheme="majorHAnsi"/>
          <w:sz w:val="22"/>
          <w:szCs w:val="22"/>
        </w:rPr>
        <w:t>Comment et pourquoi des personnes en situation d'aider décident d'aider ou de d</w:t>
      </w:r>
      <w:r w:rsidR="00A06A85" w:rsidRPr="00993189">
        <w:rPr>
          <w:rFonts w:asciiTheme="majorHAnsi" w:hAnsiTheme="majorHAnsi"/>
          <w:sz w:val="22"/>
          <w:szCs w:val="22"/>
        </w:rPr>
        <w:t>éléguer la prise en charge</w:t>
      </w:r>
      <w:r w:rsidR="00654481" w:rsidRPr="00993189">
        <w:rPr>
          <w:rFonts w:asciiTheme="majorHAnsi" w:hAnsiTheme="majorHAnsi"/>
          <w:sz w:val="22"/>
          <w:szCs w:val="22"/>
        </w:rPr>
        <w:t xml:space="preserve"> par les institutions</w:t>
      </w:r>
    </w:p>
    <w:p w14:paraId="0485B6B9" w14:textId="5D827D93" w:rsidR="00236969" w:rsidRPr="004759A6" w:rsidRDefault="00601C9F" w:rsidP="00BB0498">
      <w:pPr>
        <w:spacing w:after="0"/>
        <w:jc w:val="both"/>
        <w:rPr>
          <w:rFonts w:asciiTheme="majorHAnsi" w:hAnsiTheme="majorHAnsi"/>
          <w:sz w:val="22"/>
          <w:szCs w:val="22"/>
          <w:u w:val="single"/>
        </w:rPr>
      </w:pPr>
      <w:r>
        <w:rPr>
          <w:rFonts w:asciiTheme="majorHAnsi" w:hAnsiTheme="majorHAnsi"/>
          <w:sz w:val="22"/>
          <w:szCs w:val="22"/>
        </w:rPr>
        <w:t xml:space="preserve">Importance de </w:t>
      </w:r>
      <w:r w:rsidRPr="004759A6">
        <w:rPr>
          <w:rFonts w:asciiTheme="majorHAnsi" w:hAnsiTheme="majorHAnsi"/>
          <w:sz w:val="22"/>
          <w:szCs w:val="22"/>
          <w:u w:val="single"/>
        </w:rPr>
        <w:t>l'é</w:t>
      </w:r>
      <w:r w:rsidR="00236969" w:rsidRPr="004759A6">
        <w:rPr>
          <w:rFonts w:asciiTheme="majorHAnsi" w:hAnsiTheme="majorHAnsi"/>
          <w:sz w:val="22"/>
          <w:szCs w:val="22"/>
          <w:u w:val="single"/>
        </w:rPr>
        <w:t>tude des coûts directs et indirects</w:t>
      </w:r>
    </w:p>
    <w:p w14:paraId="22C71C48" w14:textId="77777777" w:rsidR="00236969" w:rsidRPr="00624A96" w:rsidRDefault="00236969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2316C830" w14:textId="3E23AF4C" w:rsidR="00236969" w:rsidRDefault="004C52E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R</w:t>
      </w:r>
      <w:r w:rsidR="00D574F7">
        <w:rPr>
          <w:rFonts w:asciiTheme="majorHAnsi" w:hAnsiTheme="majorHAnsi"/>
          <w:sz w:val="22"/>
          <w:szCs w:val="22"/>
        </w:rPr>
        <w:t xml:space="preserve">égine </w:t>
      </w:r>
      <w:r w:rsidRPr="00624A96">
        <w:rPr>
          <w:rFonts w:asciiTheme="majorHAnsi" w:hAnsiTheme="majorHAnsi"/>
          <w:sz w:val="22"/>
          <w:szCs w:val="22"/>
        </w:rPr>
        <w:t>S</w:t>
      </w:r>
      <w:r w:rsidR="00D574F7">
        <w:rPr>
          <w:rFonts w:asciiTheme="majorHAnsi" w:hAnsiTheme="majorHAnsi"/>
          <w:sz w:val="22"/>
          <w:szCs w:val="22"/>
        </w:rPr>
        <w:t>celles</w:t>
      </w:r>
      <w:r w:rsidR="00325CD1">
        <w:rPr>
          <w:rFonts w:asciiTheme="majorHAnsi" w:hAnsiTheme="majorHAnsi"/>
          <w:sz w:val="22"/>
          <w:szCs w:val="22"/>
        </w:rPr>
        <w:t xml:space="preserve"> propose que</w:t>
      </w:r>
      <w:r w:rsidRPr="00624A96">
        <w:rPr>
          <w:rFonts w:asciiTheme="majorHAnsi" w:hAnsiTheme="majorHAnsi"/>
          <w:sz w:val="22"/>
          <w:szCs w:val="22"/>
        </w:rPr>
        <w:t xml:space="preserve"> </w:t>
      </w:r>
      <w:r w:rsidR="00236969" w:rsidRPr="00624A96">
        <w:rPr>
          <w:rFonts w:asciiTheme="majorHAnsi" w:hAnsiTheme="majorHAnsi"/>
          <w:sz w:val="22"/>
          <w:szCs w:val="22"/>
        </w:rPr>
        <w:t xml:space="preserve">1 ou 2 économistes de la santé </w:t>
      </w:r>
      <w:r w:rsidR="00325CD1">
        <w:rPr>
          <w:rFonts w:asciiTheme="majorHAnsi" w:hAnsiTheme="majorHAnsi"/>
          <w:sz w:val="22"/>
          <w:szCs w:val="22"/>
        </w:rPr>
        <w:t>soient</w:t>
      </w:r>
      <w:r w:rsidR="009F3B77">
        <w:rPr>
          <w:rFonts w:asciiTheme="majorHAnsi" w:hAnsiTheme="majorHAnsi"/>
          <w:sz w:val="22"/>
          <w:szCs w:val="22"/>
        </w:rPr>
        <w:t xml:space="preserve"> </w:t>
      </w:r>
      <w:r w:rsidR="00236969" w:rsidRPr="00624A96">
        <w:rPr>
          <w:rFonts w:asciiTheme="majorHAnsi" w:hAnsiTheme="majorHAnsi"/>
          <w:sz w:val="22"/>
          <w:szCs w:val="22"/>
        </w:rPr>
        <w:t>sollicit</w:t>
      </w:r>
      <w:r w:rsidR="009F3B77">
        <w:rPr>
          <w:rFonts w:asciiTheme="majorHAnsi" w:hAnsiTheme="majorHAnsi"/>
          <w:sz w:val="22"/>
          <w:szCs w:val="22"/>
        </w:rPr>
        <w:t xml:space="preserve">és </w:t>
      </w:r>
      <w:r w:rsidR="00236969" w:rsidRPr="00624A96">
        <w:rPr>
          <w:rFonts w:asciiTheme="majorHAnsi" w:hAnsiTheme="majorHAnsi"/>
          <w:sz w:val="22"/>
          <w:szCs w:val="22"/>
        </w:rPr>
        <w:t>dans quelques thématiques pour réfléchir à des questions de recherche</w:t>
      </w:r>
    </w:p>
    <w:p w14:paraId="20E4DA96" w14:textId="77777777" w:rsidR="00631F54" w:rsidRDefault="00631F54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C4D1A87" w14:textId="226E9B48" w:rsidR="00631F54" w:rsidRDefault="00325CD1" w:rsidP="00631F54">
      <w:pPr>
        <w:spacing w:after="0"/>
        <w:jc w:val="both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Joel</w:t>
      </w:r>
      <w:proofErr w:type="spellEnd"/>
      <w:r>
        <w:rPr>
          <w:rFonts w:asciiTheme="majorHAnsi" w:hAnsiTheme="majorHAnsi"/>
          <w:sz w:val="22"/>
          <w:szCs w:val="22"/>
        </w:rPr>
        <w:t xml:space="preserve"> Roy souligne qu'</w:t>
      </w:r>
      <w:r w:rsidR="00631F54">
        <w:rPr>
          <w:rFonts w:asciiTheme="majorHAnsi" w:hAnsiTheme="majorHAnsi"/>
          <w:sz w:val="22"/>
          <w:szCs w:val="22"/>
        </w:rPr>
        <w:t>il y a une c</w:t>
      </w:r>
      <w:r w:rsidR="00631F54" w:rsidRPr="00624A96">
        <w:rPr>
          <w:rFonts w:asciiTheme="majorHAnsi" w:hAnsiTheme="majorHAnsi"/>
          <w:sz w:val="22"/>
          <w:szCs w:val="22"/>
        </w:rPr>
        <w:t>onstance</w:t>
      </w:r>
      <w:r w:rsidR="00631F54">
        <w:rPr>
          <w:rFonts w:asciiTheme="majorHAnsi" w:hAnsiTheme="majorHAnsi"/>
          <w:sz w:val="22"/>
          <w:szCs w:val="22"/>
        </w:rPr>
        <w:t xml:space="preserve"> dans ces situations de polyhandicap =</w:t>
      </w:r>
      <w:r w:rsidR="00631F54" w:rsidRPr="00624A96">
        <w:rPr>
          <w:rFonts w:asciiTheme="majorHAnsi" w:hAnsiTheme="majorHAnsi"/>
          <w:sz w:val="22"/>
          <w:szCs w:val="22"/>
        </w:rPr>
        <w:t xml:space="preserve"> personnes dépendantes, </w:t>
      </w:r>
      <w:r w:rsidR="00631F54">
        <w:rPr>
          <w:rFonts w:asciiTheme="majorHAnsi" w:hAnsiTheme="majorHAnsi"/>
          <w:sz w:val="22"/>
          <w:szCs w:val="22"/>
        </w:rPr>
        <w:t xml:space="preserve">il faut </w:t>
      </w:r>
      <w:r w:rsidR="00631F54" w:rsidRPr="00624A96">
        <w:rPr>
          <w:rFonts w:asciiTheme="majorHAnsi" w:hAnsiTheme="majorHAnsi"/>
          <w:sz w:val="22"/>
          <w:szCs w:val="22"/>
        </w:rPr>
        <w:t>intégrer les personnes qui s’en occupent</w:t>
      </w:r>
      <w:r w:rsidR="00CD5909">
        <w:rPr>
          <w:rFonts w:asciiTheme="majorHAnsi" w:hAnsiTheme="majorHAnsi"/>
          <w:sz w:val="22"/>
          <w:szCs w:val="22"/>
        </w:rPr>
        <w:t xml:space="preserve">. </w:t>
      </w:r>
      <w:r w:rsidR="00631F54">
        <w:rPr>
          <w:rFonts w:asciiTheme="majorHAnsi" w:hAnsiTheme="majorHAnsi"/>
          <w:sz w:val="22"/>
          <w:szCs w:val="22"/>
        </w:rPr>
        <w:t xml:space="preserve">Il faut se poser </w:t>
      </w:r>
      <w:r w:rsidR="00631F54" w:rsidRPr="004759A6">
        <w:rPr>
          <w:rFonts w:asciiTheme="majorHAnsi" w:hAnsiTheme="majorHAnsi"/>
          <w:sz w:val="22"/>
          <w:szCs w:val="22"/>
          <w:u w:val="single"/>
        </w:rPr>
        <w:t>la question de la douleur qui est récurrente</w:t>
      </w:r>
      <w:r w:rsidR="00631F54">
        <w:rPr>
          <w:rFonts w:asciiTheme="majorHAnsi" w:hAnsiTheme="majorHAnsi"/>
          <w:sz w:val="22"/>
          <w:szCs w:val="22"/>
        </w:rPr>
        <w:t xml:space="preserve">. </w:t>
      </w:r>
    </w:p>
    <w:p w14:paraId="14FF9426" w14:textId="77777777" w:rsidR="00631F54" w:rsidRPr="00624A96" w:rsidRDefault="00631F54" w:rsidP="00631F54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Question de la m</w:t>
      </w:r>
      <w:r w:rsidRPr="00624A96">
        <w:rPr>
          <w:rFonts w:asciiTheme="majorHAnsi" w:hAnsiTheme="majorHAnsi"/>
          <w:sz w:val="22"/>
          <w:szCs w:val="22"/>
        </w:rPr>
        <w:t>édicalisation initiale de ces personnes</w:t>
      </w:r>
    </w:p>
    <w:p w14:paraId="291C968D" w14:textId="77777777" w:rsidR="009F3B77" w:rsidRPr="00624A96" w:rsidRDefault="009F3B77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426AC010" w14:textId="484274D7" w:rsidR="004C52EE" w:rsidRPr="00624A96" w:rsidRDefault="004C52E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R</w:t>
      </w:r>
      <w:r w:rsidR="00D574F7">
        <w:rPr>
          <w:rFonts w:asciiTheme="majorHAnsi" w:hAnsiTheme="majorHAnsi"/>
          <w:sz w:val="22"/>
          <w:szCs w:val="22"/>
        </w:rPr>
        <w:t xml:space="preserve">égine </w:t>
      </w:r>
      <w:r w:rsidRPr="00624A96">
        <w:rPr>
          <w:rFonts w:asciiTheme="majorHAnsi" w:hAnsiTheme="majorHAnsi"/>
          <w:sz w:val="22"/>
          <w:szCs w:val="22"/>
        </w:rPr>
        <w:t>S</w:t>
      </w:r>
      <w:r w:rsidR="00D574F7">
        <w:rPr>
          <w:rFonts w:asciiTheme="majorHAnsi" w:hAnsiTheme="majorHAnsi"/>
          <w:sz w:val="22"/>
          <w:szCs w:val="22"/>
        </w:rPr>
        <w:t>celles</w:t>
      </w:r>
      <w:r w:rsidR="00325CD1">
        <w:rPr>
          <w:rFonts w:asciiTheme="majorHAnsi" w:hAnsiTheme="majorHAnsi"/>
          <w:sz w:val="22"/>
          <w:szCs w:val="22"/>
        </w:rPr>
        <w:t xml:space="preserve"> nous sensibilise sur le fait que les </w:t>
      </w:r>
      <w:r w:rsidRPr="00582362">
        <w:rPr>
          <w:rFonts w:asciiTheme="majorHAnsi" w:hAnsiTheme="majorHAnsi"/>
          <w:sz w:val="22"/>
          <w:szCs w:val="22"/>
          <w:u w:val="single"/>
        </w:rPr>
        <w:t>question</w:t>
      </w:r>
      <w:r w:rsidR="00325CD1">
        <w:rPr>
          <w:rFonts w:asciiTheme="majorHAnsi" w:hAnsiTheme="majorHAnsi"/>
          <w:sz w:val="22"/>
          <w:szCs w:val="22"/>
          <w:u w:val="single"/>
        </w:rPr>
        <w:t>s</w:t>
      </w:r>
      <w:r w:rsidRPr="00582362">
        <w:rPr>
          <w:rFonts w:asciiTheme="majorHAnsi" w:hAnsiTheme="majorHAnsi"/>
          <w:sz w:val="22"/>
          <w:szCs w:val="22"/>
          <w:u w:val="single"/>
        </w:rPr>
        <w:t xml:space="preserve"> </w:t>
      </w:r>
      <w:r w:rsidR="00AA1349" w:rsidRPr="00582362">
        <w:rPr>
          <w:rFonts w:asciiTheme="majorHAnsi" w:hAnsiTheme="majorHAnsi"/>
          <w:sz w:val="22"/>
          <w:szCs w:val="22"/>
          <w:u w:val="single"/>
        </w:rPr>
        <w:t xml:space="preserve">autour de l'identification </w:t>
      </w:r>
      <w:r w:rsidRPr="00582362">
        <w:rPr>
          <w:rFonts w:asciiTheme="majorHAnsi" w:hAnsiTheme="majorHAnsi"/>
          <w:sz w:val="22"/>
          <w:szCs w:val="22"/>
          <w:u w:val="single"/>
        </w:rPr>
        <w:t xml:space="preserve">de la dépression, </w:t>
      </w:r>
      <w:r w:rsidR="00AA1349" w:rsidRPr="00582362">
        <w:rPr>
          <w:rFonts w:asciiTheme="majorHAnsi" w:hAnsiTheme="majorHAnsi"/>
          <w:sz w:val="22"/>
          <w:szCs w:val="22"/>
          <w:u w:val="single"/>
        </w:rPr>
        <w:t xml:space="preserve">de la souffrance psychique, des </w:t>
      </w:r>
      <w:r w:rsidRPr="00582362">
        <w:rPr>
          <w:rFonts w:asciiTheme="majorHAnsi" w:hAnsiTheme="majorHAnsi"/>
          <w:sz w:val="22"/>
          <w:szCs w:val="22"/>
          <w:u w:val="single"/>
        </w:rPr>
        <w:t>phobies, des hallucinations</w:t>
      </w:r>
      <w:r w:rsidR="00325CD1">
        <w:rPr>
          <w:rFonts w:asciiTheme="majorHAnsi" w:hAnsiTheme="majorHAnsi"/>
          <w:sz w:val="22"/>
          <w:szCs w:val="22"/>
        </w:rPr>
        <w:t xml:space="preserve"> sont une p</w:t>
      </w:r>
      <w:r w:rsidR="00534928">
        <w:rPr>
          <w:rFonts w:asciiTheme="majorHAnsi" w:hAnsiTheme="majorHAnsi"/>
          <w:sz w:val="22"/>
          <w:szCs w:val="22"/>
        </w:rPr>
        <w:t xml:space="preserve">réoccupation des </w:t>
      </w:r>
      <w:r w:rsidR="00D44A6F">
        <w:rPr>
          <w:rFonts w:asciiTheme="majorHAnsi" w:hAnsiTheme="majorHAnsi"/>
          <w:sz w:val="22"/>
          <w:szCs w:val="22"/>
        </w:rPr>
        <w:t>équipes important. Qu'est-</w:t>
      </w:r>
      <w:r w:rsidR="00D006E8">
        <w:rPr>
          <w:rFonts w:asciiTheme="majorHAnsi" w:hAnsiTheme="majorHAnsi"/>
          <w:sz w:val="22"/>
          <w:szCs w:val="22"/>
        </w:rPr>
        <w:t>ce qu'il en est de la</w:t>
      </w:r>
      <w:r w:rsidRPr="00624A96">
        <w:rPr>
          <w:rFonts w:asciiTheme="majorHAnsi" w:hAnsiTheme="majorHAnsi"/>
          <w:sz w:val="22"/>
          <w:szCs w:val="22"/>
        </w:rPr>
        <w:t xml:space="preserve"> </w:t>
      </w:r>
      <w:r w:rsidRPr="00D006E8">
        <w:rPr>
          <w:rFonts w:asciiTheme="majorHAnsi" w:hAnsiTheme="majorHAnsi"/>
          <w:b/>
          <w:sz w:val="22"/>
          <w:szCs w:val="22"/>
        </w:rPr>
        <w:t>santé psychique</w:t>
      </w:r>
      <w:r w:rsidRPr="00624A96">
        <w:rPr>
          <w:rFonts w:asciiTheme="majorHAnsi" w:hAnsiTheme="majorHAnsi"/>
          <w:sz w:val="22"/>
          <w:szCs w:val="22"/>
        </w:rPr>
        <w:t xml:space="preserve"> des personnes</w:t>
      </w:r>
      <w:r w:rsidR="00D006E8">
        <w:rPr>
          <w:rFonts w:asciiTheme="majorHAnsi" w:hAnsiTheme="majorHAnsi"/>
          <w:sz w:val="22"/>
          <w:szCs w:val="22"/>
        </w:rPr>
        <w:t xml:space="preserve"> polyhandicapées </w:t>
      </w:r>
      <w:r w:rsidRPr="00624A96">
        <w:rPr>
          <w:rFonts w:asciiTheme="majorHAnsi" w:hAnsiTheme="majorHAnsi"/>
          <w:sz w:val="22"/>
          <w:szCs w:val="22"/>
        </w:rPr>
        <w:t xml:space="preserve"> forcément indissociable de la santé physique</w:t>
      </w:r>
      <w:r w:rsidR="00CD5909">
        <w:rPr>
          <w:rFonts w:asciiTheme="majorHAnsi" w:hAnsiTheme="majorHAnsi"/>
          <w:sz w:val="22"/>
          <w:szCs w:val="22"/>
        </w:rPr>
        <w:t xml:space="preserve">. </w:t>
      </w:r>
      <w:r w:rsidR="00D006E8">
        <w:rPr>
          <w:rFonts w:asciiTheme="majorHAnsi" w:hAnsiTheme="majorHAnsi"/>
          <w:sz w:val="22"/>
          <w:szCs w:val="22"/>
        </w:rPr>
        <w:t xml:space="preserve">Enjeu important mais difficulté prévisible </w:t>
      </w:r>
      <w:r w:rsidRPr="00624A96">
        <w:rPr>
          <w:rFonts w:asciiTheme="majorHAnsi" w:hAnsiTheme="majorHAnsi"/>
          <w:sz w:val="22"/>
          <w:szCs w:val="22"/>
        </w:rPr>
        <w:t>à trouver des spécialistes</w:t>
      </w:r>
    </w:p>
    <w:p w14:paraId="6ABCA2C4" w14:textId="77777777" w:rsidR="004C52EE" w:rsidRPr="00624A96" w:rsidRDefault="004C52E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61BD2938" w14:textId="13FF2873" w:rsidR="004C52EE" w:rsidRPr="00582362" w:rsidRDefault="005542E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proofErr w:type="spellStart"/>
      <w:r w:rsidRPr="00582362">
        <w:rPr>
          <w:rFonts w:asciiTheme="majorHAnsi" w:hAnsiTheme="majorHAnsi"/>
          <w:sz w:val="22"/>
          <w:szCs w:val="22"/>
        </w:rPr>
        <w:t>Joel</w:t>
      </w:r>
      <w:proofErr w:type="spellEnd"/>
      <w:r w:rsidRPr="00582362">
        <w:rPr>
          <w:rFonts w:asciiTheme="majorHAnsi" w:hAnsiTheme="majorHAnsi"/>
          <w:sz w:val="22"/>
          <w:szCs w:val="22"/>
        </w:rPr>
        <w:t xml:space="preserve"> R</w:t>
      </w:r>
      <w:r w:rsidR="0049416C">
        <w:rPr>
          <w:rFonts w:asciiTheme="majorHAnsi" w:hAnsiTheme="majorHAnsi"/>
          <w:sz w:val="22"/>
          <w:szCs w:val="22"/>
        </w:rPr>
        <w:t xml:space="preserve">oy indique qu'il est important de </w:t>
      </w:r>
      <w:r w:rsidR="0049416C">
        <w:rPr>
          <w:rFonts w:asciiTheme="majorHAnsi" w:hAnsiTheme="majorHAnsi"/>
          <w:sz w:val="22"/>
          <w:szCs w:val="22"/>
          <w:u w:val="single"/>
        </w:rPr>
        <w:t>r</w:t>
      </w:r>
      <w:r w:rsidR="004C52EE" w:rsidRPr="00582362">
        <w:rPr>
          <w:rFonts w:asciiTheme="majorHAnsi" w:hAnsiTheme="majorHAnsi"/>
          <w:sz w:val="22"/>
          <w:szCs w:val="22"/>
          <w:u w:val="single"/>
        </w:rPr>
        <w:t>elier douleur, santé psychique, qualité de vie</w:t>
      </w:r>
    </w:p>
    <w:p w14:paraId="51F27B01" w14:textId="4EE988C5" w:rsidR="008D343D" w:rsidRPr="0049416C" w:rsidRDefault="00815C0C" w:rsidP="0049416C">
      <w:pPr>
        <w:pStyle w:val="Paragraphedeliste"/>
        <w:numPr>
          <w:ilvl w:val="0"/>
          <w:numId w:val="17"/>
        </w:numPr>
        <w:spacing w:after="0"/>
        <w:jc w:val="both"/>
        <w:rPr>
          <w:rFonts w:asciiTheme="majorHAnsi" w:hAnsiTheme="majorHAnsi"/>
        </w:rPr>
      </w:pPr>
      <w:r w:rsidRPr="0049416C">
        <w:rPr>
          <w:rFonts w:asciiTheme="majorHAnsi" w:hAnsiTheme="majorHAnsi"/>
        </w:rPr>
        <w:t xml:space="preserve">Dr </w:t>
      </w:r>
      <w:proofErr w:type="spellStart"/>
      <w:r w:rsidR="008D343D" w:rsidRPr="0049416C">
        <w:rPr>
          <w:rFonts w:asciiTheme="majorHAnsi" w:hAnsiTheme="majorHAnsi"/>
        </w:rPr>
        <w:t>Saravane</w:t>
      </w:r>
      <w:proofErr w:type="spellEnd"/>
      <w:r w:rsidR="008D343D" w:rsidRPr="0049416C">
        <w:rPr>
          <w:rFonts w:asciiTheme="majorHAnsi" w:hAnsiTheme="majorHAnsi"/>
        </w:rPr>
        <w:t xml:space="preserve"> : journée à </w:t>
      </w:r>
      <w:r w:rsidR="00567996" w:rsidRPr="0049416C">
        <w:rPr>
          <w:rFonts w:asciiTheme="majorHAnsi" w:hAnsiTheme="majorHAnsi"/>
        </w:rPr>
        <w:t>Montpellier</w:t>
      </w:r>
      <w:r w:rsidR="008D343D" w:rsidRPr="0049416C">
        <w:rPr>
          <w:rFonts w:asciiTheme="majorHAnsi" w:hAnsiTheme="majorHAnsi"/>
        </w:rPr>
        <w:t xml:space="preserve"> sur le polyhandicap, médecin interne, psychiatre</w:t>
      </w:r>
    </w:p>
    <w:p w14:paraId="643B5393" w14:textId="7D19FA36" w:rsidR="008D343D" w:rsidRPr="00624A96" w:rsidRDefault="008D343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Interventions intéressante (</w:t>
      </w:r>
      <w:r w:rsidR="00567996">
        <w:rPr>
          <w:rFonts w:asciiTheme="majorHAnsi" w:hAnsiTheme="majorHAnsi"/>
          <w:sz w:val="22"/>
          <w:szCs w:val="22"/>
        </w:rPr>
        <w:t>échelle d'hétéro</w:t>
      </w:r>
      <w:r w:rsidRPr="00624A96">
        <w:rPr>
          <w:rFonts w:asciiTheme="majorHAnsi" w:hAnsiTheme="majorHAnsi"/>
          <w:sz w:val="22"/>
          <w:szCs w:val="22"/>
        </w:rPr>
        <w:t xml:space="preserve"> évaluation de la douleur), balaye large, ouvre aux </w:t>
      </w:r>
      <w:r w:rsidR="00567996">
        <w:rPr>
          <w:rFonts w:asciiTheme="majorHAnsi" w:hAnsiTheme="majorHAnsi"/>
          <w:sz w:val="22"/>
          <w:szCs w:val="22"/>
        </w:rPr>
        <w:t>aides à la</w:t>
      </w:r>
      <w:r w:rsidRPr="00624A96">
        <w:rPr>
          <w:rFonts w:asciiTheme="majorHAnsi" w:hAnsiTheme="majorHAnsi"/>
          <w:sz w:val="22"/>
          <w:szCs w:val="22"/>
        </w:rPr>
        <w:t xml:space="preserve"> communication </w:t>
      </w:r>
      <w:r w:rsidR="00567996">
        <w:rPr>
          <w:rFonts w:asciiTheme="majorHAnsi" w:hAnsiTheme="majorHAnsi"/>
          <w:sz w:val="22"/>
          <w:szCs w:val="22"/>
        </w:rPr>
        <w:t>et soins corporels</w:t>
      </w:r>
    </w:p>
    <w:p w14:paraId="270B4E67" w14:textId="77777777" w:rsidR="008D343D" w:rsidRPr="00624A96" w:rsidRDefault="008D343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77611FF" w14:textId="6DEE399C" w:rsidR="008D343D" w:rsidRPr="00624A96" w:rsidRDefault="0014740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A</w:t>
      </w:r>
      <w:r w:rsidR="003C32E7">
        <w:rPr>
          <w:rFonts w:asciiTheme="majorHAnsi" w:hAnsiTheme="majorHAnsi"/>
          <w:sz w:val="22"/>
          <w:szCs w:val="22"/>
        </w:rPr>
        <w:t>nne Marie</w:t>
      </w:r>
      <w:r w:rsidRPr="00624A96">
        <w:rPr>
          <w:rFonts w:asciiTheme="majorHAnsi" w:hAnsiTheme="majorHAnsi"/>
          <w:sz w:val="22"/>
          <w:szCs w:val="22"/>
        </w:rPr>
        <w:t xml:space="preserve"> B</w:t>
      </w:r>
      <w:r w:rsidR="001E3C44">
        <w:rPr>
          <w:rFonts w:asciiTheme="majorHAnsi" w:hAnsiTheme="majorHAnsi"/>
          <w:sz w:val="22"/>
          <w:szCs w:val="22"/>
        </w:rPr>
        <w:t>outin souligne l'</w:t>
      </w:r>
      <w:r w:rsidR="00872010">
        <w:rPr>
          <w:rFonts w:asciiTheme="majorHAnsi" w:hAnsiTheme="majorHAnsi"/>
          <w:sz w:val="22"/>
          <w:szCs w:val="22"/>
        </w:rPr>
        <w:t>importance de parler de la</w:t>
      </w:r>
      <w:r w:rsidR="008D343D" w:rsidRPr="00624A96">
        <w:rPr>
          <w:rFonts w:asciiTheme="majorHAnsi" w:hAnsiTheme="majorHAnsi"/>
          <w:sz w:val="22"/>
          <w:szCs w:val="22"/>
        </w:rPr>
        <w:t xml:space="preserve"> </w:t>
      </w:r>
      <w:r w:rsidR="008D343D" w:rsidRPr="00582362">
        <w:rPr>
          <w:rFonts w:asciiTheme="majorHAnsi" w:hAnsiTheme="majorHAnsi"/>
          <w:sz w:val="22"/>
          <w:szCs w:val="22"/>
          <w:u w:val="single"/>
        </w:rPr>
        <w:t>neuroscience</w:t>
      </w:r>
      <w:r w:rsidR="008D343D" w:rsidRPr="00624A96">
        <w:rPr>
          <w:rFonts w:asciiTheme="majorHAnsi" w:hAnsiTheme="majorHAnsi"/>
          <w:sz w:val="22"/>
          <w:szCs w:val="22"/>
        </w:rPr>
        <w:t xml:space="preserve"> </w:t>
      </w:r>
    </w:p>
    <w:p w14:paraId="7153497C" w14:textId="77777777" w:rsidR="00560DFE" w:rsidRPr="00624A96" w:rsidRDefault="00560DF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2337014D" w14:textId="7D14B2B5" w:rsidR="00560DFE" w:rsidRPr="00624A96" w:rsidRDefault="00CA5B40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A</w:t>
      </w:r>
      <w:r w:rsidR="003C32E7">
        <w:rPr>
          <w:rFonts w:asciiTheme="majorHAnsi" w:hAnsiTheme="majorHAnsi"/>
          <w:sz w:val="22"/>
          <w:szCs w:val="22"/>
        </w:rPr>
        <w:t>lexandre</w:t>
      </w:r>
      <w:r w:rsidR="001E3C4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1E3C44">
        <w:rPr>
          <w:rFonts w:asciiTheme="majorHAnsi" w:hAnsiTheme="majorHAnsi"/>
          <w:sz w:val="22"/>
          <w:szCs w:val="22"/>
        </w:rPr>
        <w:t>Durupt</w:t>
      </w:r>
      <w:proofErr w:type="spellEnd"/>
      <w:r w:rsidR="001E3C44">
        <w:rPr>
          <w:rFonts w:asciiTheme="majorHAnsi" w:hAnsiTheme="majorHAnsi"/>
          <w:sz w:val="22"/>
          <w:szCs w:val="22"/>
        </w:rPr>
        <w:t xml:space="preserve"> indique que les </w:t>
      </w:r>
      <w:r w:rsidRPr="00624A96">
        <w:rPr>
          <w:rFonts w:asciiTheme="majorHAnsi" w:hAnsiTheme="majorHAnsi"/>
          <w:sz w:val="22"/>
          <w:szCs w:val="22"/>
        </w:rPr>
        <w:t>personnes en situation de poly</w:t>
      </w:r>
      <w:r w:rsidR="00FB5EBF">
        <w:rPr>
          <w:rFonts w:asciiTheme="majorHAnsi" w:hAnsiTheme="majorHAnsi"/>
          <w:sz w:val="22"/>
          <w:szCs w:val="22"/>
        </w:rPr>
        <w:t>handicap</w:t>
      </w:r>
      <w:r w:rsidRPr="00624A96">
        <w:rPr>
          <w:rFonts w:asciiTheme="majorHAnsi" w:hAnsiTheme="majorHAnsi"/>
          <w:sz w:val="22"/>
          <w:szCs w:val="22"/>
        </w:rPr>
        <w:t xml:space="preserve"> sont </w:t>
      </w:r>
      <w:r w:rsidR="00FB5EBF">
        <w:rPr>
          <w:rFonts w:asciiTheme="majorHAnsi" w:hAnsiTheme="majorHAnsi"/>
          <w:sz w:val="22"/>
          <w:szCs w:val="22"/>
        </w:rPr>
        <w:t>quelquefois</w:t>
      </w:r>
      <w:r w:rsidRPr="00624A96">
        <w:rPr>
          <w:rFonts w:asciiTheme="majorHAnsi" w:hAnsiTheme="majorHAnsi"/>
          <w:sz w:val="22"/>
          <w:szCs w:val="22"/>
        </w:rPr>
        <w:t xml:space="preserve"> appareillé</w:t>
      </w:r>
      <w:r w:rsidR="00FB5EBF">
        <w:rPr>
          <w:rFonts w:asciiTheme="majorHAnsi" w:hAnsiTheme="majorHAnsi"/>
          <w:sz w:val="22"/>
          <w:szCs w:val="22"/>
        </w:rPr>
        <w:t>e</w:t>
      </w:r>
      <w:r w:rsidRPr="00624A96">
        <w:rPr>
          <w:rFonts w:asciiTheme="majorHAnsi" w:hAnsiTheme="majorHAnsi"/>
          <w:sz w:val="22"/>
          <w:szCs w:val="22"/>
        </w:rPr>
        <w:t>s (</w:t>
      </w:r>
      <w:r w:rsidR="001541CB">
        <w:rPr>
          <w:rFonts w:asciiTheme="majorHAnsi" w:hAnsiTheme="majorHAnsi"/>
          <w:sz w:val="22"/>
          <w:szCs w:val="22"/>
        </w:rPr>
        <w:t>problématique des</w:t>
      </w:r>
      <w:r w:rsidRPr="00624A96">
        <w:rPr>
          <w:rFonts w:asciiTheme="majorHAnsi" w:hAnsiTheme="majorHAnsi"/>
          <w:sz w:val="22"/>
          <w:szCs w:val="22"/>
        </w:rPr>
        <w:t xml:space="preserve"> chaines de création de fabrication : </w:t>
      </w:r>
      <w:r w:rsidR="00FB5EBF">
        <w:rPr>
          <w:rFonts w:asciiTheme="majorHAnsi" w:hAnsiTheme="majorHAnsi"/>
          <w:sz w:val="22"/>
          <w:szCs w:val="22"/>
        </w:rPr>
        <w:t xml:space="preserve">atèles, prothèses, </w:t>
      </w:r>
      <w:r w:rsidRPr="00624A96">
        <w:rPr>
          <w:rFonts w:asciiTheme="majorHAnsi" w:hAnsiTheme="majorHAnsi"/>
          <w:sz w:val="22"/>
          <w:szCs w:val="22"/>
        </w:rPr>
        <w:t xml:space="preserve">mousses de confort, aides </w:t>
      </w:r>
      <w:r w:rsidR="00FB5EBF" w:rsidRPr="00624A96">
        <w:rPr>
          <w:rFonts w:asciiTheme="majorHAnsi" w:hAnsiTheme="majorHAnsi"/>
          <w:sz w:val="22"/>
          <w:szCs w:val="22"/>
        </w:rPr>
        <w:t>techniques</w:t>
      </w:r>
      <w:r w:rsidRPr="00624A96">
        <w:rPr>
          <w:rFonts w:asciiTheme="majorHAnsi" w:hAnsiTheme="majorHAnsi"/>
          <w:sz w:val="22"/>
          <w:szCs w:val="22"/>
        </w:rPr>
        <w:t>…</w:t>
      </w:r>
      <w:r w:rsidR="00FB5EBF">
        <w:rPr>
          <w:rFonts w:asciiTheme="majorHAnsi" w:hAnsiTheme="majorHAnsi"/>
          <w:sz w:val="22"/>
          <w:szCs w:val="22"/>
        </w:rPr>
        <w:t xml:space="preserve">sur mesure </w:t>
      </w:r>
      <w:r w:rsidRPr="00624A96">
        <w:rPr>
          <w:rFonts w:asciiTheme="majorHAnsi" w:hAnsiTheme="majorHAnsi"/>
          <w:sz w:val="22"/>
          <w:szCs w:val="22"/>
        </w:rPr>
        <w:t>qui évoluent avec la croissance et l’év</w:t>
      </w:r>
      <w:r w:rsidR="009C05A4">
        <w:rPr>
          <w:rFonts w:asciiTheme="majorHAnsi" w:hAnsiTheme="majorHAnsi"/>
          <w:sz w:val="22"/>
          <w:szCs w:val="22"/>
        </w:rPr>
        <w:t>olution physique de la personne</w:t>
      </w:r>
      <w:r w:rsidRPr="00624A96">
        <w:rPr>
          <w:rFonts w:asciiTheme="majorHAnsi" w:hAnsiTheme="majorHAnsi"/>
          <w:sz w:val="22"/>
          <w:szCs w:val="22"/>
        </w:rPr>
        <w:t xml:space="preserve">) = </w:t>
      </w:r>
      <w:r w:rsidR="00FB5EBF" w:rsidRPr="00582362">
        <w:rPr>
          <w:rFonts w:asciiTheme="majorHAnsi" w:hAnsiTheme="majorHAnsi"/>
          <w:sz w:val="22"/>
          <w:szCs w:val="22"/>
          <w:u w:val="single"/>
        </w:rPr>
        <w:t xml:space="preserve">travailler sur les </w:t>
      </w:r>
      <w:r w:rsidRPr="00582362">
        <w:rPr>
          <w:rFonts w:asciiTheme="majorHAnsi" w:hAnsiTheme="majorHAnsi"/>
          <w:sz w:val="22"/>
          <w:szCs w:val="22"/>
          <w:u w:val="single"/>
        </w:rPr>
        <w:t>aide</w:t>
      </w:r>
      <w:r w:rsidR="00FB5EBF" w:rsidRPr="00582362">
        <w:rPr>
          <w:rFonts w:asciiTheme="majorHAnsi" w:hAnsiTheme="majorHAnsi"/>
          <w:sz w:val="22"/>
          <w:szCs w:val="22"/>
          <w:u w:val="single"/>
        </w:rPr>
        <w:t>s</w:t>
      </w:r>
      <w:r w:rsidRPr="00582362">
        <w:rPr>
          <w:rFonts w:asciiTheme="majorHAnsi" w:hAnsiTheme="majorHAnsi"/>
          <w:sz w:val="22"/>
          <w:szCs w:val="22"/>
          <w:u w:val="single"/>
        </w:rPr>
        <w:t xml:space="preserve"> </w:t>
      </w:r>
      <w:r w:rsidR="00FB5EBF" w:rsidRPr="00582362">
        <w:rPr>
          <w:rFonts w:asciiTheme="majorHAnsi" w:hAnsiTheme="majorHAnsi"/>
          <w:sz w:val="22"/>
          <w:szCs w:val="22"/>
          <w:u w:val="single"/>
        </w:rPr>
        <w:t>techniques</w:t>
      </w:r>
      <w:r w:rsidRPr="00582362">
        <w:rPr>
          <w:rFonts w:asciiTheme="majorHAnsi" w:hAnsiTheme="majorHAnsi"/>
          <w:sz w:val="22"/>
          <w:szCs w:val="22"/>
          <w:u w:val="single"/>
        </w:rPr>
        <w:t xml:space="preserve"> et</w:t>
      </w:r>
      <w:r w:rsidR="00FB5EBF" w:rsidRPr="00582362">
        <w:rPr>
          <w:rFonts w:asciiTheme="majorHAnsi" w:hAnsiTheme="majorHAnsi"/>
          <w:sz w:val="22"/>
          <w:szCs w:val="22"/>
          <w:u w:val="single"/>
        </w:rPr>
        <w:t xml:space="preserve"> les</w:t>
      </w:r>
      <w:r w:rsidRPr="00582362">
        <w:rPr>
          <w:rFonts w:asciiTheme="majorHAnsi" w:hAnsiTheme="majorHAnsi"/>
          <w:sz w:val="22"/>
          <w:szCs w:val="22"/>
          <w:u w:val="single"/>
        </w:rPr>
        <w:t xml:space="preserve"> innovation</w:t>
      </w:r>
      <w:r w:rsidR="00FB5EBF" w:rsidRPr="00582362">
        <w:rPr>
          <w:rFonts w:asciiTheme="majorHAnsi" w:hAnsiTheme="majorHAnsi"/>
          <w:sz w:val="22"/>
          <w:szCs w:val="22"/>
          <w:u w:val="single"/>
        </w:rPr>
        <w:t>s</w:t>
      </w:r>
    </w:p>
    <w:p w14:paraId="33B4EBD5" w14:textId="63ABE6ED" w:rsidR="00147405" w:rsidRPr="00624A96" w:rsidRDefault="001541CB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Il serait bien de t</w:t>
      </w:r>
      <w:r w:rsidR="001660EE">
        <w:rPr>
          <w:rFonts w:asciiTheme="majorHAnsi" w:hAnsiTheme="majorHAnsi"/>
          <w:sz w:val="22"/>
          <w:szCs w:val="22"/>
        </w:rPr>
        <w:t>ravailler sur la boucle: p</w:t>
      </w:r>
      <w:r w:rsidR="00CF3463" w:rsidRPr="00624A96">
        <w:rPr>
          <w:rFonts w:asciiTheme="majorHAnsi" w:hAnsiTheme="majorHAnsi"/>
          <w:sz w:val="22"/>
          <w:szCs w:val="22"/>
        </w:rPr>
        <w:t>rise de mesure jusqu’à la réalisation pour réduire la durée de la chaine de fabrication pour aller vite et de manière adaptée</w:t>
      </w:r>
      <w:r w:rsidR="00B63F00" w:rsidRPr="00624A96">
        <w:rPr>
          <w:rFonts w:asciiTheme="majorHAnsi" w:hAnsiTheme="majorHAnsi"/>
          <w:sz w:val="22"/>
          <w:szCs w:val="22"/>
        </w:rPr>
        <w:t xml:space="preserve">. </w:t>
      </w:r>
      <w:r w:rsidR="00FB5EBF" w:rsidRPr="00F24B5C">
        <w:rPr>
          <w:rFonts w:asciiTheme="majorHAnsi" w:hAnsiTheme="majorHAnsi"/>
          <w:sz w:val="22"/>
          <w:szCs w:val="22"/>
          <w:u w:val="single"/>
        </w:rPr>
        <w:t>Le s</w:t>
      </w:r>
      <w:r w:rsidR="00B63F00" w:rsidRPr="00F24B5C">
        <w:rPr>
          <w:rFonts w:asciiTheme="majorHAnsi" w:hAnsiTheme="majorHAnsi"/>
          <w:sz w:val="22"/>
          <w:szCs w:val="22"/>
          <w:u w:val="single"/>
        </w:rPr>
        <w:t>oignant doit être au plus près de ces créations</w:t>
      </w:r>
      <w:r w:rsidR="00F24B5C">
        <w:rPr>
          <w:rFonts w:asciiTheme="majorHAnsi" w:hAnsiTheme="majorHAnsi"/>
          <w:sz w:val="22"/>
          <w:szCs w:val="22"/>
          <w:u w:val="single"/>
        </w:rPr>
        <w:t xml:space="preserve"> et réaliser les mesures</w:t>
      </w:r>
    </w:p>
    <w:p w14:paraId="43EA024C" w14:textId="77777777" w:rsidR="009464B4" w:rsidRPr="00624A96" w:rsidRDefault="009464B4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11373416" w14:textId="77AA59EF" w:rsidR="006D6B71" w:rsidRPr="00624A96" w:rsidRDefault="001660E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Ré</w:t>
      </w:r>
      <w:r w:rsidR="00FB348E">
        <w:rPr>
          <w:rFonts w:asciiTheme="majorHAnsi" w:hAnsiTheme="majorHAnsi"/>
          <w:sz w:val="22"/>
          <w:szCs w:val="22"/>
        </w:rPr>
        <w:t>gine</w:t>
      </w:r>
      <w:r w:rsidR="001E3C44">
        <w:rPr>
          <w:rFonts w:asciiTheme="majorHAnsi" w:hAnsiTheme="majorHAnsi"/>
          <w:sz w:val="22"/>
          <w:szCs w:val="22"/>
        </w:rPr>
        <w:t xml:space="preserve"> Scelles se demande s'il </w:t>
      </w:r>
      <w:r w:rsidR="001C2E0E" w:rsidRPr="00624A96">
        <w:rPr>
          <w:rFonts w:asciiTheme="majorHAnsi" w:hAnsiTheme="majorHAnsi"/>
          <w:sz w:val="22"/>
          <w:szCs w:val="22"/>
        </w:rPr>
        <w:t xml:space="preserve">y </w:t>
      </w:r>
      <w:r w:rsidR="001E3C44">
        <w:rPr>
          <w:rFonts w:asciiTheme="majorHAnsi" w:hAnsiTheme="majorHAnsi"/>
          <w:sz w:val="22"/>
          <w:szCs w:val="22"/>
        </w:rPr>
        <w:t>a</w:t>
      </w:r>
      <w:r w:rsidR="001C2E0E" w:rsidRPr="00624A96">
        <w:rPr>
          <w:rFonts w:asciiTheme="majorHAnsi" w:hAnsiTheme="majorHAnsi"/>
          <w:sz w:val="22"/>
          <w:szCs w:val="22"/>
        </w:rPr>
        <w:t xml:space="preserve"> des questions de recherche</w:t>
      </w:r>
      <w:r w:rsidR="00B3782C">
        <w:rPr>
          <w:rFonts w:asciiTheme="majorHAnsi" w:hAnsiTheme="majorHAnsi"/>
          <w:sz w:val="22"/>
          <w:szCs w:val="22"/>
        </w:rPr>
        <w:t xml:space="preserve"> particulières au polyhandicap</w:t>
      </w:r>
      <w:r w:rsidR="001C2E0E" w:rsidRPr="00624A96">
        <w:rPr>
          <w:rFonts w:asciiTheme="majorHAnsi" w:hAnsiTheme="majorHAnsi"/>
          <w:sz w:val="22"/>
          <w:szCs w:val="22"/>
        </w:rPr>
        <w:t xml:space="preserve"> liées à ces</w:t>
      </w:r>
      <w:r w:rsidR="001E3C44">
        <w:rPr>
          <w:rFonts w:asciiTheme="majorHAnsi" w:hAnsiTheme="majorHAnsi"/>
          <w:sz w:val="22"/>
          <w:szCs w:val="22"/>
        </w:rPr>
        <w:t xml:space="preserve"> innovations.</w:t>
      </w:r>
      <w:r w:rsidR="00B3782C">
        <w:rPr>
          <w:rFonts w:asciiTheme="majorHAnsi" w:hAnsiTheme="majorHAnsi"/>
          <w:sz w:val="22"/>
          <w:szCs w:val="22"/>
        </w:rPr>
        <w:t xml:space="preserve"> Quels sont les savoirs </w:t>
      </w:r>
      <w:r>
        <w:rPr>
          <w:rFonts w:asciiTheme="majorHAnsi" w:hAnsiTheme="majorHAnsi"/>
          <w:sz w:val="22"/>
          <w:szCs w:val="22"/>
        </w:rPr>
        <w:t xml:space="preserve">mobilisés </w:t>
      </w:r>
      <w:r w:rsidR="00B3782C">
        <w:rPr>
          <w:rFonts w:asciiTheme="majorHAnsi" w:hAnsiTheme="majorHAnsi"/>
          <w:sz w:val="22"/>
          <w:szCs w:val="22"/>
        </w:rPr>
        <w:t>que pose le patient polyhandicapé au regard des appareillages?</w:t>
      </w:r>
      <w:r w:rsidR="00BA0348">
        <w:rPr>
          <w:rFonts w:asciiTheme="majorHAnsi" w:hAnsiTheme="majorHAnsi"/>
          <w:sz w:val="22"/>
          <w:szCs w:val="22"/>
        </w:rPr>
        <w:t xml:space="preserve"> Quel type de questions de recherche cela pose?</w:t>
      </w:r>
    </w:p>
    <w:p w14:paraId="0D30EBFE" w14:textId="77777777" w:rsidR="001C2E0E" w:rsidRDefault="001C2E0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72BD8027" w14:textId="5546612D" w:rsidR="00392782" w:rsidRPr="00624A96" w:rsidRDefault="00392782" w:rsidP="00392782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S</w:t>
      </w:r>
      <w:r w:rsidR="00FA749C">
        <w:rPr>
          <w:rFonts w:asciiTheme="majorHAnsi" w:hAnsiTheme="majorHAnsi"/>
          <w:sz w:val="22"/>
          <w:szCs w:val="22"/>
        </w:rPr>
        <w:t>abine</w:t>
      </w:r>
      <w:r w:rsidRPr="00624A96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624A96">
        <w:rPr>
          <w:rFonts w:asciiTheme="majorHAnsi" w:hAnsiTheme="majorHAnsi"/>
          <w:sz w:val="22"/>
          <w:szCs w:val="22"/>
        </w:rPr>
        <w:t>Delzescaux</w:t>
      </w:r>
      <w:proofErr w:type="spellEnd"/>
      <w:r w:rsidRPr="00624A96">
        <w:rPr>
          <w:rFonts w:asciiTheme="majorHAnsi" w:hAnsiTheme="majorHAnsi"/>
          <w:sz w:val="22"/>
          <w:szCs w:val="22"/>
        </w:rPr>
        <w:t> </w:t>
      </w:r>
      <w:r w:rsidR="001E3C44">
        <w:rPr>
          <w:rFonts w:asciiTheme="majorHAnsi" w:hAnsiTheme="majorHAnsi"/>
          <w:sz w:val="22"/>
          <w:szCs w:val="22"/>
        </w:rPr>
        <w:t xml:space="preserve">voit une </w:t>
      </w:r>
      <w:r w:rsidR="00FA749C" w:rsidRPr="00360E40">
        <w:rPr>
          <w:rFonts w:asciiTheme="majorHAnsi" w:hAnsiTheme="majorHAnsi"/>
          <w:sz w:val="22"/>
          <w:szCs w:val="22"/>
          <w:u w:val="single"/>
        </w:rPr>
        <w:t xml:space="preserve">problématique transversale </w:t>
      </w:r>
      <w:r w:rsidR="009D355C">
        <w:rPr>
          <w:rFonts w:asciiTheme="majorHAnsi" w:hAnsiTheme="majorHAnsi"/>
          <w:sz w:val="22"/>
          <w:szCs w:val="22"/>
          <w:u w:val="single"/>
        </w:rPr>
        <w:t xml:space="preserve">du vieillissement </w:t>
      </w:r>
      <w:r w:rsidR="00FA749C" w:rsidRPr="00360E40">
        <w:rPr>
          <w:rFonts w:asciiTheme="majorHAnsi" w:hAnsiTheme="majorHAnsi"/>
          <w:sz w:val="22"/>
          <w:szCs w:val="22"/>
          <w:u w:val="single"/>
        </w:rPr>
        <w:t>(enfants, adolescents, adultes)</w:t>
      </w:r>
      <w:r w:rsidR="00FA749C">
        <w:rPr>
          <w:rFonts w:asciiTheme="majorHAnsi" w:hAnsiTheme="majorHAnsi"/>
          <w:sz w:val="22"/>
          <w:szCs w:val="22"/>
        </w:rPr>
        <w:t xml:space="preserve"> : </w:t>
      </w:r>
      <w:r w:rsidRPr="00624A96">
        <w:rPr>
          <w:rFonts w:asciiTheme="majorHAnsi" w:hAnsiTheme="majorHAnsi"/>
          <w:sz w:val="22"/>
          <w:szCs w:val="22"/>
        </w:rPr>
        <w:t>innovations techniques peuvent évoluer au cours du temps</w:t>
      </w:r>
      <w:r w:rsidR="00FA749C">
        <w:rPr>
          <w:rFonts w:asciiTheme="majorHAnsi" w:hAnsiTheme="majorHAnsi"/>
          <w:sz w:val="22"/>
          <w:szCs w:val="22"/>
        </w:rPr>
        <w:t>. Entrée de la problématisa</w:t>
      </w:r>
      <w:r w:rsidR="009D355C">
        <w:rPr>
          <w:rFonts w:asciiTheme="majorHAnsi" w:hAnsiTheme="majorHAnsi"/>
          <w:sz w:val="22"/>
          <w:szCs w:val="22"/>
        </w:rPr>
        <w:t>tion par l'axe de la transition, est-ce que les innovations techniques changent de nature au cours du temps?</w:t>
      </w:r>
    </w:p>
    <w:p w14:paraId="6AEA4509" w14:textId="36853137" w:rsidR="00392782" w:rsidRPr="00624A96" w:rsidRDefault="00392782" w:rsidP="00392782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Dès qu’on a affaire aux adultes, moins d’innovations </w:t>
      </w:r>
      <w:r w:rsidR="009D355C">
        <w:rPr>
          <w:rFonts w:asciiTheme="majorHAnsi" w:hAnsiTheme="majorHAnsi"/>
          <w:sz w:val="22"/>
          <w:szCs w:val="22"/>
        </w:rPr>
        <w:t xml:space="preserve">et d'aides techniques </w:t>
      </w:r>
      <w:r w:rsidRPr="00624A96">
        <w:rPr>
          <w:rFonts w:asciiTheme="majorHAnsi" w:hAnsiTheme="majorHAnsi"/>
          <w:sz w:val="22"/>
          <w:szCs w:val="22"/>
        </w:rPr>
        <w:t>=</w:t>
      </w:r>
      <w:r w:rsidR="00FA749C">
        <w:rPr>
          <w:rFonts w:asciiTheme="majorHAnsi" w:hAnsiTheme="majorHAnsi"/>
          <w:sz w:val="22"/>
          <w:szCs w:val="22"/>
        </w:rPr>
        <w:t xml:space="preserve">&gt; </w:t>
      </w:r>
      <w:r w:rsidRPr="00360E40">
        <w:rPr>
          <w:rFonts w:asciiTheme="majorHAnsi" w:hAnsiTheme="majorHAnsi"/>
          <w:sz w:val="22"/>
          <w:szCs w:val="22"/>
          <w:u w:val="single"/>
        </w:rPr>
        <w:t xml:space="preserve">est ce que </w:t>
      </w:r>
      <w:r w:rsidR="00153928" w:rsidRPr="00360E40">
        <w:rPr>
          <w:rFonts w:asciiTheme="majorHAnsi" w:hAnsiTheme="majorHAnsi"/>
          <w:sz w:val="22"/>
          <w:szCs w:val="22"/>
          <w:u w:val="single"/>
        </w:rPr>
        <w:t>ça</w:t>
      </w:r>
      <w:r w:rsidRPr="00360E40">
        <w:rPr>
          <w:rFonts w:asciiTheme="majorHAnsi" w:hAnsiTheme="majorHAnsi"/>
          <w:sz w:val="22"/>
          <w:szCs w:val="22"/>
          <w:u w:val="single"/>
        </w:rPr>
        <w:t xml:space="preserve"> ne pose pas de p</w:t>
      </w:r>
      <w:r w:rsidR="00FA749C" w:rsidRPr="00360E40">
        <w:rPr>
          <w:rFonts w:asciiTheme="majorHAnsi" w:hAnsiTheme="majorHAnsi"/>
          <w:sz w:val="22"/>
          <w:szCs w:val="22"/>
          <w:u w:val="single"/>
        </w:rPr>
        <w:t>ro</w:t>
      </w:r>
      <w:r w:rsidRPr="00360E40">
        <w:rPr>
          <w:rFonts w:asciiTheme="majorHAnsi" w:hAnsiTheme="majorHAnsi"/>
          <w:sz w:val="22"/>
          <w:szCs w:val="22"/>
          <w:u w:val="single"/>
        </w:rPr>
        <w:t>b</w:t>
      </w:r>
      <w:r w:rsidR="00FA749C" w:rsidRPr="00360E40">
        <w:rPr>
          <w:rFonts w:asciiTheme="majorHAnsi" w:hAnsiTheme="majorHAnsi"/>
          <w:sz w:val="22"/>
          <w:szCs w:val="22"/>
          <w:u w:val="single"/>
        </w:rPr>
        <w:t>lèmes</w:t>
      </w:r>
      <w:r w:rsidRPr="00360E40">
        <w:rPr>
          <w:rFonts w:asciiTheme="majorHAnsi" w:hAnsiTheme="majorHAnsi"/>
          <w:sz w:val="22"/>
          <w:szCs w:val="22"/>
          <w:u w:val="single"/>
        </w:rPr>
        <w:t xml:space="preserve"> en termes de souffrance</w:t>
      </w:r>
      <w:r w:rsidR="00FA749C" w:rsidRPr="00360E40">
        <w:rPr>
          <w:rFonts w:asciiTheme="majorHAnsi" w:hAnsiTheme="majorHAnsi"/>
          <w:sz w:val="22"/>
          <w:szCs w:val="22"/>
          <w:u w:val="single"/>
        </w:rPr>
        <w:t xml:space="preserve"> psychique ou autre</w:t>
      </w:r>
      <w:r w:rsidRPr="00624A96">
        <w:rPr>
          <w:rFonts w:asciiTheme="majorHAnsi" w:hAnsiTheme="majorHAnsi"/>
          <w:sz w:val="22"/>
          <w:szCs w:val="22"/>
        </w:rPr>
        <w:t> ?</w:t>
      </w:r>
    </w:p>
    <w:p w14:paraId="646ADD6D" w14:textId="77777777" w:rsidR="00392782" w:rsidRPr="00624A96" w:rsidRDefault="00392782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28DA1989" w14:textId="4D1D47DE" w:rsidR="001C2E0E" w:rsidRPr="00624A96" w:rsidRDefault="001C2E0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A</w:t>
      </w:r>
      <w:r w:rsidR="00EE23B2">
        <w:rPr>
          <w:rFonts w:asciiTheme="majorHAnsi" w:hAnsiTheme="majorHAnsi"/>
          <w:sz w:val="22"/>
          <w:szCs w:val="22"/>
        </w:rPr>
        <w:t>nne-Marie</w:t>
      </w:r>
      <w:r w:rsidR="001E3C44">
        <w:rPr>
          <w:rFonts w:asciiTheme="majorHAnsi" w:hAnsiTheme="majorHAnsi"/>
          <w:sz w:val="22"/>
          <w:szCs w:val="22"/>
        </w:rPr>
        <w:t xml:space="preserve"> Boutin précise qu'il faut se demander </w:t>
      </w:r>
      <w:r w:rsidRPr="00624A96">
        <w:rPr>
          <w:rFonts w:asciiTheme="majorHAnsi" w:hAnsiTheme="majorHAnsi"/>
          <w:sz w:val="22"/>
          <w:szCs w:val="22"/>
        </w:rPr>
        <w:t>quels sont les objec</w:t>
      </w:r>
      <w:r w:rsidR="001E3C44">
        <w:rPr>
          <w:rFonts w:asciiTheme="majorHAnsi" w:hAnsiTheme="majorHAnsi"/>
          <w:sz w:val="22"/>
          <w:szCs w:val="22"/>
        </w:rPr>
        <w:t>tifs finaux de ces innovations.</w:t>
      </w:r>
      <w:r w:rsidR="008A1FF4">
        <w:rPr>
          <w:rFonts w:asciiTheme="majorHAnsi" w:hAnsiTheme="majorHAnsi"/>
          <w:sz w:val="22"/>
          <w:szCs w:val="22"/>
        </w:rPr>
        <w:t xml:space="preserve"> Ils peuvent varier, selon les âges…</w:t>
      </w:r>
    </w:p>
    <w:p w14:paraId="288CEA7E" w14:textId="77777777" w:rsidR="00B63F00" w:rsidRPr="00624A96" w:rsidRDefault="00B63F00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410CADCE" w14:textId="7876F7A9" w:rsidR="00B63F00" w:rsidRPr="00624A96" w:rsidRDefault="00B63F00" w:rsidP="007A7812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7A7812">
        <w:rPr>
          <w:rFonts w:asciiTheme="majorHAnsi" w:hAnsiTheme="majorHAnsi"/>
          <w:sz w:val="22"/>
          <w:szCs w:val="22"/>
        </w:rPr>
        <w:t>R</w:t>
      </w:r>
      <w:r w:rsidR="007A7812" w:rsidRPr="007A7812">
        <w:rPr>
          <w:rFonts w:asciiTheme="majorHAnsi" w:hAnsiTheme="majorHAnsi"/>
          <w:sz w:val="22"/>
          <w:szCs w:val="22"/>
        </w:rPr>
        <w:t>égine</w:t>
      </w:r>
      <w:r w:rsidR="001E3C44">
        <w:rPr>
          <w:rFonts w:asciiTheme="majorHAnsi" w:hAnsiTheme="majorHAnsi"/>
          <w:sz w:val="22"/>
          <w:szCs w:val="22"/>
        </w:rPr>
        <w:t xml:space="preserve"> Scelles propose d'</w:t>
      </w:r>
      <w:r w:rsidRPr="007A7812">
        <w:rPr>
          <w:rFonts w:asciiTheme="majorHAnsi" w:hAnsiTheme="majorHAnsi"/>
          <w:sz w:val="22"/>
          <w:szCs w:val="22"/>
        </w:rPr>
        <w:t xml:space="preserve">associer </w:t>
      </w:r>
      <w:r w:rsidR="008A527F" w:rsidRPr="007A7812">
        <w:rPr>
          <w:rFonts w:asciiTheme="majorHAnsi" w:hAnsiTheme="majorHAnsi"/>
          <w:sz w:val="22"/>
          <w:szCs w:val="22"/>
        </w:rPr>
        <w:t xml:space="preserve">lors d'une demi-journée </w:t>
      </w:r>
      <w:r w:rsidRPr="007A7812">
        <w:rPr>
          <w:rFonts w:asciiTheme="majorHAnsi" w:hAnsiTheme="majorHAnsi"/>
          <w:sz w:val="22"/>
          <w:szCs w:val="22"/>
        </w:rPr>
        <w:t>les aspects techniques et SHS de ces innovations.</w:t>
      </w:r>
      <w:r w:rsidR="006D3D78" w:rsidRPr="007A7812">
        <w:rPr>
          <w:rFonts w:asciiTheme="majorHAnsi" w:hAnsiTheme="majorHAnsi"/>
          <w:sz w:val="22"/>
          <w:szCs w:val="22"/>
        </w:rPr>
        <w:t xml:space="preserve"> </w:t>
      </w:r>
      <w:r w:rsidR="008A527F" w:rsidRPr="007A7812">
        <w:rPr>
          <w:rFonts w:asciiTheme="majorHAnsi" w:hAnsiTheme="majorHAnsi"/>
          <w:sz w:val="22"/>
          <w:szCs w:val="22"/>
        </w:rPr>
        <w:t xml:space="preserve">CF Travail avec M. Morvan. </w:t>
      </w:r>
      <w:r w:rsidR="009F7E4E" w:rsidRPr="009F7E4E">
        <w:rPr>
          <w:rFonts w:asciiTheme="majorHAnsi" w:hAnsiTheme="majorHAnsi"/>
          <w:sz w:val="22"/>
          <w:szCs w:val="22"/>
          <w:u w:val="single"/>
        </w:rPr>
        <w:t>Associer les a</w:t>
      </w:r>
      <w:r w:rsidR="006D3D78" w:rsidRPr="009F7E4E">
        <w:rPr>
          <w:rFonts w:asciiTheme="majorHAnsi" w:hAnsiTheme="majorHAnsi"/>
          <w:sz w:val="22"/>
          <w:szCs w:val="22"/>
          <w:u w:val="single"/>
        </w:rPr>
        <w:t>ides techniques et aides médicales, aides à la communication</w:t>
      </w:r>
      <w:r w:rsidR="009F7E4E">
        <w:rPr>
          <w:rFonts w:asciiTheme="majorHAnsi" w:hAnsiTheme="majorHAnsi"/>
          <w:sz w:val="22"/>
          <w:szCs w:val="22"/>
        </w:rPr>
        <w:t xml:space="preserve"> (</w:t>
      </w:r>
      <w:proofErr w:type="spellStart"/>
      <w:r w:rsidR="009F7E4E">
        <w:rPr>
          <w:rFonts w:asciiTheme="majorHAnsi" w:hAnsiTheme="majorHAnsi"/>
          <w:sz w:val="22"/>
          <w:szCs w:val="22"/>
        </w:rPr>
        <w:t>cf</w:t>
      </w:r>
      <w:proofErr w:type="spellEnd"/>
      <w:r w:rsidR="009F7E4E">
        <w:rPr>
          <w:rFonts w:asciiTheme="majorHAnsi" w:hAnsiTheme="majorHAnsi"/>
          <w:sz w:val="22"/>
          <w:szCs w:val="22"/>
        </w:rPr>
        <w:t xml:space="preserve"> Anne-Marie Boutin)</w:t>
      </w:r>
    </w:p>
    <w:p w14:paraId="736ED337" w14:textId="77777777" w:rsidR="006D3D78" w:rsidRPr="00624A96" w:rsidRDefault="006D3D78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75E77A91" w14:textId="5A14E45B" w:rsidR="006D3D78" w:rsidRPr="00624A96" w:rsidRDefault="008A1FF4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A</w:t>
      </w:r>
      <w:r>
        <w:rPr>
          <w:rFonts w:asciiTheme="majorHAnsi" w:hAnsiTheme="majorHAnsi"/>
          <w:sz w:val="22"/>
          <w:szCs w:val="22"/>
        </w:rPr>
        <w:t>nne-Marie</w:t>
      </w:r>
      <w:r w:rsidRPr="00624A96">
        <w:rPr>
          <w:rFonts w:asciiTheme="majorHAnsi" w:hAnsiTheme="majorHAnsi"/>
          <w:sz w:val="22"/>
          <w:szCs w:val="22"/>
        </w:rPr>
        <w:t xml:space="preserve"> Boutin </w:t>
      </w:r>
      <w:r w:rsidR="001E3C44">
        <w:rPr>
          <w:rFonts w:asciiTheme="majorHAnsi" w:hAnsiTheme="majorHAnsi"/>
          <w:sz w:val="22"/>
          <w:szCs w:val="22"/>
        </w:rPr>
        <w:t>souligne l'i</w:t>
      </w:r>
      <w:r w:rsidR="00E51C67">
        <w:rPr>
          <w:rFonts w:asciiTheme="majorHAnsi" w:hAnsiTheme="majorHAnsi"/>
          <w:sz w:val="22"/>
          <w:szCs w:val="22"/>
        </w:rPr>
        <w:t>mportance de l'évaluation de</w:t>
      </w:r>
      <w:r w:rsidR="006D3D78" w:rsidRPr="00624A96">
        <w:rPr>
          <w:rFonts w:asciiTheme="majorHAnsi" w:hAnsiTheme="majorHAnsi"/>
          <w:sz w:val="22"/>
          <w:szCs w:val="22"/>
        </w:rPr>
        <w:t xml:space="preserve"> ces outils </w:t>
      </w:r>
    </w:p>
    <w:p w14:paraId="01B8F0E7" w14:textId="77777777" w:rsidR="00C33F88" w:rsidRPr="00624A96" w:rsidRDefault="00C33F88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2EFE88AA" w14:textId="2BB0EA1F" w:rsidR="00C33F88" w:rsidRPr="00624A96" w:rsidRDefault="00AA0D3F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Frédéric </w:t>
      </w:r>
      <w:r w:rsidR="001E3C44">
        <w:rPr>
          <w:rFonts w:asciiTheme="majorHAnsi" w:hAnsiTheme="majorHAnsi"/>
          <w:sz w:val="22"/>
          <w:szCs w:val="22"/>
        </w:rPr>
        <w:t xml:space="preserve">Blondel nous fait réfléchir aux </w:t>
      </w:r>
      <w:r w:rsidR="00C33F88" w:rsidRPr="00AA0D3F">
        <w:rPr>
          <w:rFonts w:asciiTheme="majorHAnsi" w:hAnsiTheme="majorHAnsi"/>
          <w:sz w:val="22"/>
          <w:szCs w:val="22"/>
          <w:u w:val="single"/>
        </w:rPr>
        <w:t>raisons des ruptures d’appareillage</w:t>
      </w:r>
      <w:r w:rsidR="001E3C44">
        <w:rPr>
          <w:rFonts w:asciiTheme="majorHAnsi" w:hAnsiTheme="majorHAnsi"/>
          <w:sz w:val="22"/>
          <w:szCs w:val="22"/>
        </w:rPr>
        <w:t>. Il y a la p</w:t>
      </w:r>
      <w:r w:rsidR="00820833">
        <w:rPr>
          <w:rFonts w:asciiTheme="majorHAnsi" w:hAnsiTheme="majorHAnsi"/>
          <w:sz w:val="22"/>
          <w:szCs w:val="22"/>
        </w:rPr>
        <w:t>roblématique du d</w:t>
      </w:r>
      <w:r w:rsidR="003264E8" w:rsidRPr="00624A96">
        <w:rPr>
          <w:rFonts w:asciiTheme="majorHAnsi" w:hAnsiTheme="majorHAnsi"/>
          <w:sz w:val="22"/>
          <w:szCs w:val="22"/>
        </w:rPr>
        <w:t>ésinvestissement des appareillages avec le vieillissement des personnes polyhandicapées</w:t>
      </w:r>
      <w:r w:rsidR="00820833">
        <w:rPr>
          <w:rFonts w:asciiTheme="majorHAnsi" w:hAnsiTheme="majorHAnsi"/>
          <w:sz w:val="22"/>
          <w:szCs w:val="22"/>
        </w:rPr>
        <w:t xml:space="preserve"> voire de certains soignants qui n'estiment pas nécessaire de recourir à l'appareillage vu le vieillissement de la personne</w:t>
      </w:r>
    </w:p>
    <w:p w14:paraId="73C0CB69" w14:textId="77777777" w:rsidR="00B15336" w:rsidRPr="00624A96" w:rsidRDefault="00B15336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66043340" w14:textId="4826EF61" w:rsidR="00B15336" w:rsidRPr="00624A96" w:rsidRDefault="00F94C1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S</w:t>
      </w:r>
      <w:r w:rsidR="00B5436C">
        <w:rPr>
          <w:rFonts w:asciiTheme="majorHAnsi" w:hAnsiTheme="majorHAnsi"/>
          <w:sz w:val="22"/>
          <w:szCs w:val="22"/>
        </w:rPr>
        <w:t>abine</w:t>
      </w:r>
      <w:r w:rsidRPr="00624A96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624A96">
        <w:rPr>
          <w:rFonts w:asciiTheme="majorHAnsi" w:hAnsiTheme="majorHAnsi"/>
          <w:sz w:val="22"/>
          <w:szCs w:val="22"/>
        </w:rPr>
        <w:t>Delzescaux</w:t>
      </w:r>
      <w:proofErr w:type="spellEnd"/>
      <w:r w:rsidR="00E83761">
        <w:rPr>
          <w:rFonts w:asciiTheme="majorHAnsi" w:hAnsiTheme="majorHAnsi"/>
          <w:sz w:val="22"/>
          <w:szCs w:val="22"/>
        </w:rPr>
        <w:t xml:space="preserve"> indique que </w:t>
      </w:r>
      <w:r w:rsidR="00322E98">
        <w:rPr>
          <w:rFonts w:asciiTheme="majorHAnsi" w:hAnsiTheme="majorHAnsi"/>
          <w:sz w:val="22"/>
          <w:szCs w:val="22"/>
        </w:rPr>
        <w:t xml:space="preserve">les appareils coûtent très cher, à domicile </w:t>
      </w:r>
      <w:r w:rsidRPr="000045A5">
        <w:rPr>
          <w:rFonts w:asciiTheme="majorHAnsi" w:hAnsiTheme="majorHAnsi"/>
          <w:sz w:val="22"/>
          <w:szCs w:val="22"/>
          <w:u w:val="single"/>
        </w:rPr>
        <w:t>est ce que toutes les familles peuvent avoir les moyens d’avoir les outils d’appareillage</w:t>
      </w:r>
      <w:r w:rsidRPr="00624A96">
        <w:rPr>
          <w:rFonts w:asciiTheme="majorHAnsi" w:hAnsiTheme="majorHAnsi"/>
          <w:sz w:val="22"/>
          <w:szCs w:val="22"/>
        </w:rPr>
        <w:t xml:space="preserve">, freins en termes de coûts et </w:t>
      </w:r>
      <w:r w:rsidR="00322E98">
        <w:rPr>
          <w:rFonts w:asciiTheme="majorHAnsi" w:hAnsiTheme="majorHAnsi"/>
          <w:sz w:val="22"/>
          <w:szCs w:val="22"/>
        </w:rPr>
        <w:t xml:space="preserve">même </w:t>
      </w:r>
      <w:r w:rsidRPr="00624A96">
        <w:rPr>
          <w:rFonts w:asciiTheme="majorHAnsi" w:hAnsiTheme="majorHAnsi"/>
          <w:sz w:val="22"/>
          <w:szCs w:val="22"/>
        </w:rPr>
        <w:t>d’accès à l’information</w:t>
      </w:r>
    </w:p>
    <w:p w14:paraId="09101FDE" w14:textId="77777777" w:rsidR="00F94C1E" w:rsidRPr="00624A96" w:rsidRDefault="00F94C1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70AD687D" w14:textId="3E47F6AF" w:rsidR="00F94C1E" w:rsidRDefault="00F94C1E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R</w:t>
      </w:r>
      <w:r w:rsidR="00B5436C">
        <w:rPr>
          <w:rFonts w:asciiTheme="majorHAnsi" w:hAnsiTheme="majorHAnsi"/>
          <w:sz w:val="22"/>
          <w:szCs w:val="22"/>
        </w:rPr>
        <w:t>égine</w:t>
      </w:r>
      <w:r w:rsidR="00C228D8">
        <w:rPr>
          <w:rFonts w:asciiTheme="majorHAnsi" w:hAnsiTheme="majorHAnsi"/>
          <w:sz w:val="22"/>
          <w:szCs w:val="22"/>
        </w:rPr>
        <w:t xml:space="preserve"> Scelles rebondit sur le fait qu'</w:t>
      </w:r>
      <w:proofErr w:type="spellStart"/>
      <w:r w:rsidR="00C228D8">
        <w:rPr>
          <w:rFonts w:asciiTheme="majorHAnsi" w:hAnsiTheme="majorHAnsi"/>
          <w:sz w:val="22"/>
          <w:szCs w:val="22"/>
        </w:rPr>
        <w:t>iI</w:t>
      </w:r>
      <w:proofErr w:type="spellEnd"/>
      <w:r w:rsidRPr="00624A96">
        <w:rPr>
          <w:rFonts w:asciiTheme="majorHAnsi" w:hAnsiTheme="majorHAnsi"/>
          <w:sz w:val="22"/>
          <w:szCs w:val="22"/>
        </w:rPr>
        <w:t xml:space="preserve"> y a les proches et les aidants</w:t>
      </w:r>
      <w:r w:rsidR="00B5436C">
        <w:rPr>
          <w:rFonts w:asciiTheme="majorHAnsi" w:hAnsiTheme="majorHAnsi"/>
          <w:sz w:val="22"/>
          <w:szCs w:val="22"/>
        </w:rPr>
        <w:t>, ce n'est pas simplement le professionnel et les proches qui émette</w:t>
      </w:r>
      <w:r w:rsidR="00D44A6F">
        <w:rPr>
          <w:rFonts w:asciiTheme="majorHAnsi" w:hAnsiTheme="majorHAnsi"/>
          <w:sz w:val="22"/>
          <w:szCs w:val="22"/>
        </w:rPr>
        <w:t>nt leur souhait, qu'en est-</w:t>
      </w:r>
      <w:r w:rsidR="00E66248">
        <w:rPr>
          <w:rFonts w:asciiTheme="majorHAnsi" w:hAnsiTheme="majorHAnsi"/>
          <w:sz w:val="22"/>
          <w:szCs w:val="22"/>
        </w:rPr>
        <w:t xml:space="preserve">il du souhait de </w:t>
      </w:r>
      <w:r w:rsidR="00B5436C">
        <w:rPr>
          <w:rFonts w:asciiTheme="majorHAnsi" w:hAnsiTheme="majorHAnsi"/>
          <w:sz w:val="22"/>
          <w:szCs w:val="22"/>
        </w:rPr>
        <w:t xml:space="preserve"> la personne?</w:t>
      </w:r>
    </w:p>
    <w:p w14:paraId="6611329D" w14:textId="77777777" w:rsidR="00E66248" w:rsidRDefault="00E66248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CCF9F55" w14:textId="2A79AECD" w:rsidR="00E66248" w:rsidRPr="00624A96" w:rsidRDefault="00510942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T</w:t>
      </w:r>
      <w:r>
        <w:rPr>
          <w:rFonts w:asciiTheme="majorHAnsi" w:hAnsiTheme="majorHAnsi"/>
          <w:sz w:val="22"/>
          <w:szCs w:val="22"/>
        </w:rPr>
        <w:t xml:space="preserve">hierry </w:t>
      </w:r>
      <w:r w:rsidRPr="00624A96">
        <w:rPr>
          <w:rFonts w:asciiTheme="majorHAnsi" w:hAnsiTheme="majorHAnsi"/>
          <w:sz w:val="22"/>
          <w:szCs w:val="22"/>
        </w:rPr>
        <w:t>B</w:t>
      </w:r>
      <w:r>
        <w:rPr>
          <w:rFonts w:asciiTheme="majorHAnsi" w:hAnsiTheme="majorHAnsi"/>
          <w:sz w:val="22"/>
          <w:szCs w:val="22"/>
        </w:rPr>
        <w:t xml:space="preserve">illette de </w:t>
      </w:r>
      <w:proofErr w:type="spellStart"/>
      <w:r w:rsidRPr="00624A96">
        <w:rPr>
          <w:rFonts w:asciiTheme="majorHAnsi" w:hAnsiTheme="majorHAnsi"/>
          <w:sz w:val="22"/>
          <w:szCs w:val="22"/>
        </w:rPr>
        <w:t>V</w:t>
      </w:r>
      <w:r>
        <w:rPr>
          <w:rFonts w:asciiTheme="majorHAnsi" w:hAnsiTheme="majorHAnsi"/>
          <w:sz w:val="22"/>
          <w:szCs w:val="22"/>
        </w:rPr>
        <w:t>illemeur</w:t>
      </w:r>
      <w:proofErr w:type="spellEnd"/>
      <w:r w:rsidRPr="00624A96">
        <w:rPr>
          <w:rFonts w:asciiTheme="majorHAnsi" w:hAnsiTheme="majorHAnsi"/>
          <w:sz w:val="22"/>
          <w:szCs w:val="22"/>
        </w:rPr>
        <w:t> </w:t>
      </w:r>
      <w:r w:rsidR="00137C90">
        <w:rPr>
          <w:rFonts w:asciiTheme="majorHAnsi" w:hAnsiTheme="majorHAnsi"/>
          <w:sz w:val="22"/>
          <w:szCs w:val="22"/>
        </w:rPr>
        <w:t>indique que</w:t>
      </w:r>
      <w:r w:rsidR="00E66248">
        <w:rPr>
          <w:rFonts w:asciiTheme="majorHAnsi" w:hAnsiTheme="majorHAnsi"/>
          <w:sz w:val="22"/>
          <w:szCs w:val="22"/>
        </w:rPr>
        <w:t xml:space="preserve"> le patient est entendu dans la douleur, dans l'éthique</w:t>
      </w:r>
    </w:p>
    <w:p w14:paraId="50C508B2" w14:textId="77777777" w:rsidR="00007F34" w:rsidRPr="00624A96" w:rsidRDefault="00007F34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1EB63DD" w14:textId="43D72354" w:rsidR="00007F34" w:rsidRPr="00624A96" w:rsidRDefault="00007F34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A</w:t>
      </w:r>
      <w:r w:rsidR="00D77575">
        <w:rPr>
          <w:rFonts w:asciiTheme="majorHAnsi" w:hAnsiTheme="majorHAnsi"/>
          <w:sz w:val="22"/>
          <w:szCs w:val="22"/>
        </w:rPr>
        <w:t>nne Marie</w:t>
      </w:r>
      <w:r w:rsidRPr="00624A96">
        <w:rPr>
          <w:rFonts w:asciiTheme="majorHAnsi" w:hAnsiTheme="majorHAnsi"/>
          <w:sz w:val="22"/>
          <w:szCs w:val="22"/>
        </w:rPr>
        <w:t xml:space="preserve"> Boutin</w:t>
      </w:r>
      <w:r w:rsidR="00137C90">
        <w:rPr>
          <w:rFonts w:asciiTheme="majorHAnsi" w:hAnsiTheme="majorHAnsi"/>
          <w:sz w:val="22"/>
          <w:szCs w:val="22"/>
        </w:rPr>
        <w:t xml:space="preserve"> souligne la</w:t>
      </w:r>
      <w:r w:rsidRPr="00624A96">
        <w:rPr>
          <w:rFonts w:asciiTheme="majorHAnsi" w:hAnsiTheme="majorHAnsi"/>
          <w:sz w:val="22"/>
          <w:szCs w:val="22"/>
        </w:rPr>
        <w:t xml:space="preserve"> </w:t>
      </w:r>
      <w:r w:rsidR="00137C90">
        <w:rPr>
          <w:rFonts w:asciiTheme="majorHAnsi" w:hAnsiTheme="majorHAnsi"/>
          <w:sz w:val="22"/>
          <w:szCs w:val="22"/>
          <w:u w:val="single"/>
        </w:rPr>
        <w:t>notion</w:t>
      </w:r>
      <w:r w:rsidR="00B5436C" w:rsidRPr="00D77575">
        <w:rPr>
          <w:rFonts w:asciiTheme="majorHAnsi" w:hAnsiTheme="majorHAnsi"/>
          <w:sz w:val="22"/>
          <w:szCs w:val="22"/>
          <w:u w:val="single"/>
        </w:rPr>
        <w:t xml:space="preserve"> des représentations, </w:t>
      </w:r>
      <w:r w:rsidRPr="00D77575">
        <w:rPr>
          <w:rFonts w:asciiTheme="majorHAnsi" w:hAnsiTheme="majorHAnsi"/>
          <w:sz w:val="22"/>
          <w:szCs w:val="22"/>
          <w:u w:val="single"/>
        </w:rPr>
        <w:t xml:space="preserve">remise en questions des appareillages </w:t>
      </w:r>
      <w:proofErr w:type="spellStart"/>
      <w:r w:rsidRPr="00624A96">
        <w:rPr>
          <w:rFonts w:asciiTheme="majorHAnsi" w:hAnsiTheme="majorHAnsi"/>
          <w:sz w:val="22"/>
          <w:szCs w:val="22"/>
        </w:rPr>
        <w:t>exple</w:t>
      </w:r>
      <w:proofErr w:type="spellEnd"/>
      <w:r w:rsidRPr="00624A96">
        <w:rPr>
          <w:rFonts w:asciiTheme="majorHAnsi" w:hAnsiTheme="majorHAnsi"/>
          <w:sz w:val="22"/>
          <w:szCs w:val="22"/>
        </w:rPr>
        <w:t xml:space="preserve"> les sièges moulés qui peuvent être vécus</w:t>
      </w:r>
      <w:r w:rsidR="00B5436C">
        <w:rPr>
          <w:rFonts w:asciiTheme="majorHAnsi" w:hAnsiTheme="majorHAnsi"/>
          <w:sz w:val="22"/>
          <w:szCs w:val="22"/>
        </w:rPr>
        <w:t xml:space="preserve"> par certains comme des carcans</w:t>
      </w:r>
      <w:r w:rsidR="00E66248">
        <w:rPr>
          <w:rFonts w:asciiTheme="majorHAnsi" w:hAnsiTheme="majorHAnsi"/>
          <w:sz w:val="22"/>
          <w:szCs w:val="22"/>
        </w:rPr>
        <w:t>, les personnes ne peuvent pas exprimer leur motricité</w:t>
      </w:r>
    </w:p>
    <w:p w14:paraId="4B6AF11E" w14:textId="77777777" w:rsidR="003B7D18" w:rsidRPr="00624A96" w:rsidRDefault="003B7D18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1D993F2" w14:textId="27A2F508" w:rsidR="00270412" w:rsidRDefault="004666C8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Joel</w:t>
      </w:r>
      <w:proofErr w:type="spellEnd"/>
      <w:r>
        <w:rPr>
          <w:rFonts w:asciiTheme="majorHAnsi" w:hAnsiTheme="majorHAnsi"/>
          <w:sz w:val="22"/>
          <w:szCs w:val="22"/>
        </w:rPr>
        <w:t xml:space="preserve"> Roy  propose d'inviter </w:t>
      </w:r>
      <w:r w:rsidR="003B7D18" w:rsidRPr="00624A96">
        <w:rPr>
          <w:rFonts w:asciiTheme="majorHAnsi" w:hAnsiTheme="majorHAnsi"/>
          <w:sz w:val="22"/>
          <w:szCs w:val="22"/>
        </w:rPr>
        <w:t xml:space="preserve">Mme </w:t>
      </w:r>
      <w:r w:rsidR="00E66248" w:rsidRPr="00E66248">
        <w:rPr>
          <w:rFonts w:asciiTheme="majorHAnsi" w:hAnsiTheme="majorHAnsi"/>
          <w:sz w:val="22"/>
          <w:szCs w:val="22"/>
        </w:rPr>
        <w:t xml:space="preserve">Marie-Claire </w:t>
      </w:r>
      <w:proofErr w:type="spellStart"/>
      <w:r w:rsidR="00E66248" w:rsidRPr="00E66248">
        <w:rPr>
          <w:rFonts w:asciiTheme="majorHAnsi" w:hAnsiTheme="majorHAnsi"/>
          <w:sz w:val="22"/>
          <w:szCs w:val="22"/>
        </w:rPr>
        <w:t>Haelewyck</w:t>
      </w:r>
      <w:proofErr w:type="spellEnd"/>
      <w:r w:rsidR="00E66248" w:rsidRPr="00624A96">
        <w:rPr>
          <w:rFonts w:asciiTheme="majorHAnsi" w:hAnsiTheme="majorHAnsi"/>
          <w:sz w:val="22"/>
          <w:szCs w:val="22"/>
        </w:rPr>
        <w:t xml:space="preserve"> </w:t>
      </w:r>
      <w:r w:rsidR="003B7D18" w:rsidRPr="00624A96">
        <w:rPr>
          <w:rFonts w:asciiTheme="majorHAnsi" w:hAnsiTheme="majorHAnsi"/>
          <w:sz w:val="22"/>
          <w:szCs w:val="22"/>
        </w:rPr>
        <w:t>(</w:t>
      </w:r>
      <w:r w:rsidR="00E66248">
        <w:rPr>
          <w:rFonts w:asciiTheme="majorHAnsi" w:hAnsiTheme="majorHAnsi"/>
          <w:sz w:val="22"/>
          <w:szCs w:val="22"/>
        </w:rPr>
        <w:t>travail autour de l'</w:t>
      </w:r>
      <w:r w:rsidR="003B7D18" w:rsidRPr="00624A96">
        <w:rPr>
          <w:rFonts w:asciiTheme="majorHAnsi" w:hAnsiTheme="majorHAnsi"/>
          <w:sz w:val="22"/>
          <w:szCs w:val="22"/>
        </w:rPr>
        <w:t>autodétermination</w:t>
      </w:r>
      <w:r w:rsidR="00E66248">
        <w:rPr>
          <w:rFonts w:asciiTheme="majorHAnsi" w:hAnsiTheme="majorHAnsi"/>
          <w:sz w:val="22"/>
          <w:szCs w:val="22"/>
        </w:rPr>
        <w:t xml:space="preserve"> et de la qualité de vie</w:t>
      </w:r>
      <w:r>
        <w:rPr>
          <w:rFonts w:asciiTheme="majorHAnsi" w:hAnsiTheme="majorHAnsi"/>
          <w:sz w:val="22"/>
          <w:szCs w:val="22"/>
        </w:rPr>
        <w:t xml:space="preserve">, </w:t>
      </w:r>
      <w:r w:rsidR="003B7D18" w:rsidRPr="00624A96">
        <w:rPr>
          <w:rFonts w:asciiTheme="majorHAnsi" w:hAnsiTheme="majorHAnsi"/>
          <w:sz w:val="22"/>
          <w:szCs w:val="22"/>
        </w:rPr>
        <w:t>analy</w:t>
      </w:r>
      <w:r>
        <w:rPr>
          <w:rFonts w:asciiTheme="majorHAnsi" w:hAnsiTheme="majorHAnsi"/>
          <w:sz w:val="22"/>
          <w:szCs w:val="22"/>
        </w:rPr>
        <w:t xml:space="preserve">se pour déficients intellectuels) car il serait </w:t>
      </w:r>
      <w:r w:rsidR="00A26B28">
        <w:rPr>
          <w:rFonts w:asciiTheme="majorHAnsi" w:hAnsiTheme="majorHAnsi"/>
          <w:sz w:val="22"/>
          <w:szCs w:val="22"/>
        </w:rPr>
        <w:t xml:space="preserve">intéressant de voir comment cela a été élaboré dans son </w:t>
      </w:r>
      <w:r w:rsidR="00A26B28" w:rsidRPr="00624A96">
        <w:rPr>
          <w:rFonts w:asciiTheme="majorHAnsi" w:hAnsiTheme="majorHAnsi"/>
          <w:sz w:val="22"/>
          <w:szCs w:val="22"/>
        </w:rPr>
        <w:t>laboratoire de Mons</w:t>
      </w:r>
      <w:r w:rsidR="00270412">
        <w:rPr>
          <w:rFonts w:asciiTheme="majorHAnsi" w:hAnsiTheme="majorHAnsi"/>
          <w:sz w:val="22"/>
          <w:szCs w:val="22"/>
        </w:rPr>
        <w:t xml:space="preserve"> et la solliciter </w:t>
      </w:r>
    </w:p>
    <w:p w14:paraId="23AB6B02" w14:textId="77777777" w:rsidR="00805A9F" w:rsidRPr="00624A96" w:rsidRDefault="00805A9F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41AE6264" w14:textId="065BC1C9" w:rsidR="004624A4" w:rsidRPr="00624A96" w:rsidRDefault="00270412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Frédéric </w:t>
      </w:r>
      <w:r w:rsidR="006D1663">
        <w:rPr>
          <w:rFonts w:asciiTheme="majorHAnsi" w:hAnsiTheme="majorHAnsi"/>
          <w:sz w:val="22"/>
          <w:szCs w:val="22"/>
        </w:rPr>
        <w:t>Blondel </w:t>
      </w:r>
      <w:r w:rsidR="00A724E9">
        <w:rPr>
          <w:rFonts w:asciiTheme="majorHAnsi" w:hAnsiTheme="majorHAnsi"/>
          <w:sz w:val="22"/>
          <w:szCs w:val="22"/>
        </w:rPr>
        <w:t xml:space="preserve">mène actuellement une </w:t>
      </w:r>
      <w:r>
        <w:rPr>
          <w:rFonts w:asciiTheme="majorHAnsi" w:hAnsiTheme="majorHAnsi"/>
          <w:sz w:val="22"/>
          <w:szCs w:val="22"/>
        </w:rPr>
        <w:t xml:space="preserve">recherche autour de l'accompagnement à domicile de la personne polyhandicapée et la question qui se pose est celle </w:t>
      </w:r>
      <w:r w:rsidRPr="00A724E9">
        <w:rPr>
          <w:rFonts w:asciiTheme="majorHAnsi" w:hAnsiTheme="majorHAnsi"/>
          <w:sz w:val="22"/>
          <w:szCs w:val="22"/>
          <w:u w:val="single"/>
        </w:rPr>
        <w:t xml:space="preserve">de l'accès au droit de certains dispositifs et </w:t>
      </w:r>
      <w:r w:rsidR="00805A9F" w:rsidRPr="00A724E9">
        <w:rPr>
          <w:rFonts w:asciiTheme="majorHAnsi" w:hAnsiTheme="majorHAnsi"/>
          <w:sz w:val="22"/>
          <w:szCs w:val="22"/>
          <w:u w:val="single"/>
        </w:rPr>
        <w:t xml:space="preserve">du non  recours </w:t>
      </w:r>
      <w:r w:rsidRPr="00A724E9">
        <w:rPr>
          <w:rFonts w:asciiTheme="majorHAnsi" w:hAnsiTheme="majorHAnsi"/>
          <w:sz w:val="22"/>
          <w:szCs w:val="22"/>
          <w:u w:val="single"/>
        </w:rPr>
        <w:t>à l'usage du droit</w:t>
      </w:r>
      <w:r w:rsidR="00805A9F" w:rsidRPr="00624A96">
        <w:rPr>
          <w:rFonts w:asciiTheme="majorHAnsi" w:hAnsiTheme="majorHAnsi"/>
          <w:sz w:val="22"/>
          <w:szCs w:val="22"/>
        </w:rPr>
        <w:t xml:space="preserve"> </w:t>
      </w:r>
      <w:r w:rsidR="00AE5B2D" w:rsidRPr="00624A96">
        <w:rPr>
          <w:rFonts w:asciiTheme="majorHAnsi" w:hAnsiTheme="majorHAnsi"/>
          <w:sz w:val="22"/>
          <w:szCs w:val="22"/>
        </w:rPr>
        <w:t>pour ces personnes</w:t>
      </w:r>
    </w:p>
    <w:p w14:paraId="07B6C714" w14:textId="77777777" w:rsidR="00AE5B2D" w:rsidRPr="00624A96" w:rsidRDefault="00AE5B2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09FFF474" w14:textId="744BD77A" w:rsidR="00AE5B2D" w:rsidRPr="00624A96" w:rsidRDefault="00AE5B2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J</w:t>
      </w:r>
      <w:r w:rsidR="004624A4">
        <w:rPr>
          <w:rFonts w:asciiTheme="majorHAnsi" w:hAnsiTheme="majorHAnsi"/>
          <w:sz w:val="22"/>
          <w:szCs w:val="22"/>
        </w:rPr>
        <w:t>ulie</w:t>
      </w:r>
      <w:r w:rsidR="006D1663">
        <w:rPr>
          <w:rFonts w:asciiTheme="majorHAnsi" w:hAnsiTheme="majorHAnsi"/>
          <w:sz w:val="22"/>
          <w:szCs w:val="22"/>
        </w:rPr>
        <w:t xml:space="preserve"> Micheau propose, </w:t>
      </w:r>
      <w:r w:rsidR="004624A4">
        <w:rPr>
          <w:rFonts w:asciiTheme="majorHAnsi" w:hAnsiTheme="majorHAnsi"/>
          <w:sz w:val="22"/>
          <w:szCs w:val="22"/>
        </w:rPr>
        <w:t>plutôt que de parler de vieillissement</w:t>
      </w:r>
      <w:r w:rsidR="006D1663">
        <w:rPr>
          <w:rFonts w:asciiTheme="majorHAnsi" w:hAnsiTheme="majorHAnsi"/>
          <w:sz w:val="22"/>
          <w:szCs w:val="22"/>
        </w:rPr>
        <w:t>, de parler de la</w:t>
      </w:r>
      <w:r w:rsidR="004624A4">
        <w:rPr>
          <w:rFonts w:asciiTheme="majorHAnsi" w:hAnsiTheme="majorHAnsi"/>
          <w:sz w:val="22"/>
          <w:szCs w:val="22"/>
        </w:rPr>
        <w:t xml:space="preserve"> </w:t>
      </w:r>
      <w:r w:rsidRPr="00624A96">
        <w:rPr>
          <w:rFonts w:asciiTheme="majorHAnsi" w:hAnsiTheme="majorHAnsi"/>
          <w:sz w:val="22"/>
          <w:szCs w:val="22"/>
        </w:rPr>
        <w:t>problématique liée à l’évolutivité</w:t>
      </w:r>
    </w:p>
    <w:p w14:paraId="2FA64C7A" w14:textId="7B84ED32" w:rsidR="00103A58" w:rsidRDefault="00AE5B2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Questionner la loi, qu’est ce que la solidarité, </w:t>
      </w:r>
      <w:r w:rsidR="00103A58">
        <w:rPr>
          <w:rFonts w:asciiTheme="majorHAnsi" w:hAnsiTheme="majorHAnsi"/>
          <w:sz w:val="22"/>
          <w:szCs w:val="22"/>
        </w:rPr>
        <w:t>qu'est</w:t>
      </w:r>
      <w:r w:rsidR="008B22C5">
        <w:rPr>
          <w:rFonts w:asciiTheme="majorHAnsi" w:hAnsiTheme="majorHAnsi"/>
          <w:sz w:val="22"/>
          <w:szCs w:val="22"/>
        </w:rPr>
        <w:t>-</w:t>
      </w:r>
      <w:r w:rsidR="00103A58">
        <w:rPr>
          <w:rFonts w:asciiTheme="majorHAnsi" w:hAnsiTheme="majorHAnsi"/>
          <w:sz w:val="22"/>
          <w:szCs w:val="22"/>
        </w:rPr>
        <w:t xml:space="preserve">ce que la compensation (on compense quoi), </w:t>
      </w:r>
      <w:r w:rsidRPr="00624A96">
        <w:rPr>
          <w:rFonts w:asciiTheme="majorHAnsi" w:hAnsiTheme="majorHAnsi"/>
          <w:sz w:val="22"/>
          <w:szCs w:val="22"/>
        </w:rPr>
        <w:t>question d’équité</w:t>
      </w:r>
    </w:p>
    <w:p w14:paraId="57BE46D2" w14:textId="459F8CC8" w:rsidR="00D93D32" w:rsidRPr="00624A96" w:rsidRDefault="00103A58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En fil rouge: </w:t>
      </w:r>
      <w:r w:rsidR="00D93D32" w:rsidRPr="00624A96">
        <w:rPr>
          <w:rFonts w:asciiTheme="majorHAnsi" w:hAnsiTheme="majorHAnsi"/>
          <w:sz w:val="22"/>
          <w:szCs w:val="22"/>
        </w:rPr>
        <w:t>En quoi la recherche sur le polyhandicap est spécifique</w:t>
      </w:r>
      <w:r>
        <w:rPr>
          <w:rFonts w:asciiTheme="majorHAnsi" w:hAnsiTheme="majorHAnsi"/>
          <w:sz w:val="22"/>
          <w:szCs w:val="22"/>
        </w:rPr>
        <w:t xml:space="preserve"> (gravité, complexité) et pose des questions de recherche particulières</w:t>
      </w:r>
    </w:p>
    <w:p w14:paraId="39AFCCDE" w14:textId="34AAACB3" w:rsidR="00D93D32" w:rsidRPr="00624A96" w:rsidRDefault="00D93D32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 xml:space="preserve">Question de </w:t>
      </w:r>
      <w:r w:rsidR="002E3E7B">
        <w:rPr>
          <w:rFonts w:asciiTheme="majorHAnsi" w:hAnsiTheme="majorHAnsi"/>
          <w:sz w:val="22"/>
          <w:szCs w:val="22"/>
        </w:rPr>
        <w:t>la soutenabilité du système (coû</w:t>
      </w:r>
      <w:r w:rsidRPr="00624A96">
        <w:rPr>
          <w:rFonts w:asciiTheme="majorHAnsi" w:hAnsiTheme="majorHAnsi"/>
          <w:sz w:val="22"/>
          <w:szCs w:val="22"/>
        </w:rPr>
        <w:t>t</w:t>
      </w:r>
      <w:r w:rsidR="002E3E7B">
        <w:rPr>
          <w:rFonts w:asciiTheme="majorHAnsi" w:hAnsiTheme="majorHAnsi"/>
          <w:sz w:val="22"/>
          <w:szCs w:val="22"/>
        </w:rPr>
        <w:t xml:space="preserve"> économique</w:t>
      </w:r>
      <w:r w:rsidRPr="00624A96">
        <w:rPr>
          <w:rFonts w:asciiTheme="majorHAnsi" w:hAnsiTheme="majorHAnsi"/>
          <w:sz w:val="22"/>
          <w:szCs w:val="22"/>
        </w:rPr>
        <w:t xml:space="preserve">, </w:t>
      </w:r>
      <w:r w:rsidR="002E3E7B">
        <w:rPr>
          <w:rFonts w:asciiTheme="majorHAnsi" w:hAnsiTheme="majorHAnsi"/>
          <w:sz w:val="22"/>
          <w:szCs w:val="22"/>
        </w:rPr>
        <w:t>coût psychique, épuisement des professionnels …)</w:t>
      </w:r>
    </w:p>
    <w:p w14:paraId="7DD0F9F0" w14:textId="77777777" w:rsidR="00567FA1" w:rsidRPr="00624A96" w:rsidRDefault="00567FA1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76CFF7DA" w14:textId="61E0B790" w:rsidR="008C4C82" w:rsidRPr="00624A96" w:rsidRDefault="002E3E7B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T</w:t>
      </w:r>
      <w:r>
        <w:rPr>
          <w:rFonts w:asciiTheme="majorHAnsi" w:hAnsiTheme="majorHAnsi"/>
          <w:sz w:val="22"/>
          <w:szCs w:val="22"/>
        </w:rPr>
        <w:t xml:space="preserve">hierry </w:t>
      </w:r>
      <w:r w:rsidRPr="00624A96">
        <w:rPr>
          <w:rFonts w:asciiTheme="majorHAnsi" w:hAnsiTheme="majorHAnsi"/>
          <w:sz w:val="22"/>
          <w:szCs w:val="22"/>
        </w:rPr>
        <w:t>B</w:t>
      </w:r>
      <w:r>
        <w:rPr>
          <w:rFonts w:asciiTheme="majorHAnsi" w:hAnsiTheme="majorHAnsi"/>
          <w:sz w:val="22"/>
          <w:szCs w:val="22"/>
        </w:rPr>
        <w:t xml:space="preserve">illette de </w:t>
      </w:r>
      <w:proofErr w:type="spellStart"/>
      <w:r w:rsidRPr="00624A96">
        <w:rPr>
          <w:rFonts w:asciiTheme="majorHAnsi" w:hAnsiTheme="majorHAnsi"/>
          <w:sz w:val="22"/>
          <w:szCs w:val="22"/>
        </w:rPr>
        <w:t>V</w:t>
      </w:r>
      <w:r>
        <w:rPr>
          <w:rFonts w:asciiTheme="majorHAnsi" w:hAnsiTheme="majorHAnsi"/>
          <w:sz w:val="22"/>
          <w:szCs w:val="22"/>
        </w:rPr>
        <w:t>illemeur</w:t>
      </w:r>
      <w:proofErr w:type="spellEnd"/>
      <w:r w:rsidR="006D1663">
        <w:rPr>
          <w:rFonts w:asciiTheme="majorHAnsi" w:hAnsiTheme="majorHAnsi"/>
          <w:sz w:val="22"/>
          <w:szCs w:val="22"/>
        </w:rPr>
        <w:t xml:space="preserve"> indique que</w:t>
      </w:r>
      <w:r w:rsidR="00641761" w:rsidRPr="00624A96">
        <w:rPr>
          <w:rFonts w:asciiTheme="majorHAnsi" w:hAnsiTheme="majorHAnsi"/>
          <w:sz w:val="22"/>
          <w:szCs w:val="22"/>
        </w:rPr>
        <w:t xml:space="preserve"> </w:t>
      </w:r>
      <w:r w:rsidR="00C31641">
        <w:rPr>
          <w:rFonts w:asciiTheme="majorHAnsi" w:hAnsiTheme="majorHAnsi"/>
          <w:sz w:val="22"/>
          <w:szCs w:val="22"/>
        </w:rPr>
        <w:t xml:space="preserve">par rapport au polyhandicap il y a la </w:t>
      </w:r>
      <w:r w:rsidR="00641761" w:rsidRPr="00624A96">
        <w:rPr>
          <w:rFonts w:asciiTheme="majorHAnsi" w:hAnsiTheme="majorHAnsi"/>
          <w:sz w:val="22"/>
          <w:szCs w:val="22"/>
        </w:rPr>
        <w:t xml:space="preserve">question </w:t>
      </w:r>
      <w:r w:rsidR="00641761" w:rsidRPr="00FD7942">
        <w:rPr>
          <w:rFonts w:asciiTheme="majorHAnsi" w:hAnsiTheme="majorHAnsi"/>
          <w:sz w:val="22"/>
          <w:szCs w:val="22"/>
          <w:u w:val="single"/>
        </w:rPr>
        <w:t>de l’accessibilité aux soins</w:t>
      </w:r>
      <w:r w:rsidR="00C31641">
        <w:rPr>
          <w:rFonts w:asciiTheme="majorHAnsi" w:hAnsiTheme="majorHAnsi"/>
          <w:sz w:val="22"/>
          <w:szCs w:val="22"/>
        </w:rPr>
        <w:t xml:space="preserve"> qui peut rentrer dans l'accès à la culture à ce qui fait que la personne polyhandicapée n'a pas accès à une vie sociale "normale". Les questio</w:t>
      </w:r>
      <w:r w:rsidR="00FD7942">
        <w:rPr>
          <w:rFonts w:asciiTheme="majorHAnsi" w:hAnsiTheme="majorHAnsi"/>
          <w:sz w:val="22"/>
          <w:szCs w:val="22"/>
        </w:rPr>
        <w:t>ns purement médicales (scoliose, poumons, épilepsie</w:t>
      </w:r>
      <w:r w:rsidR="00C31641">
        <w:rPr>
          <w:rFonts w:asciiTheme="majorHAnsi" w:hAnsiTheme="majorHAnsi"/>
          <w:sz w:val="22"/>
          <w:szCs w:val="22"/>
        </w:rPr>
        <w:t xml:space="preserve">…) ne sont pas la question principale. La question </w:t>
      </w:r>
      <w:r w:rsidR="00C31641" w:rsidRPr="00FD7942">
        <w:rPr>
          <w:rFonts w:asciiTheme="majorHAnsi" w:hAnsiTheme="majorHAnsi"/>
          <w:sz w:val="22"/>
          <w:szCs w:val="22"/>
          <w:u w:val="single"/>
        </w:rPr>
        <w:t>du p</w:t>
      </w:r>
      <w:r w:rsidR="00641761" w:rsidRPr="00FD7942">
        <w:rPr>
          <w:rFonts w:asciiTheme="majorHAnsi" w:hAnsiTheme="majorHAnsi"/>
          <w:sz w:val="22"/>
          <w:szCs w:val="22"/>
          <w:u w:val="single"/>
        </w:rPr>
        <w:t>arcours de soins</w:t>
      </w:r>
      <w:r w:rsidR="00641761" w:rsidRPr="00624A96">
        <w:rPr>
          <w:rFonts w:asciiTheme="majorHAnsi" w:hAnsiTheme="majorHAnsi"/>
          <w:sz w:val="22"/>
          <w:szCs w:val="22"/>
        </w:rPr>
        <w:t xml:space="preserve"> </w:t>
      </w:r>
      <w:r w:rsidR="00C31641">
        <w:rPr>
          <w:rFonts w:asciiTheme="majorHAnsi" w:hAnsiTheme="majorHAnsi"/>
          <w:sz w:val="22"/>
          <w:szCs w:val="22"/>
        </w:rPr>
        <w:t>est important</w:t>
      </w:r>
      <w:r w:rsidR="00177920">
        <w:rPr>
          <w:rFonts w:asciiTheme="majorHAnsi" w:hAnsiTheme="majorHAnsi"/>
          <w:sz w:val="22"/>
          <w:szCs w:val="22"/>
        </w:rPr>
        <w:t>e</w:t>
      </w:r>
      <w:r w:rsidR="008B22C5">
        <w:rPr>
          <w:rFonts w:asciiTheme="majorHAnsi" w:hAnsiTheme="majorHAnsi"/>
          <w:sz w:val="22"/>
          <w:szCs w:val="22"/>
        </w:rPr>
        <w:t>.</w:t>
      </w:r>
    </w:p>
    <w:p w14:paraId="00DDB943" w14:textId="77777777" w:rsidR="006B31FA" w:rsidRPr="00624A96" w:rsidRDefault="006B31FA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551900AD" w14:textId="2D48D91A" w:rsidR="006B31FA" w:rsidRPr="00624A96" w:rsidRDefault="006B31FA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A</w:t>
      </w:r>
      <w:r w:rsidR="002E3E7B">
        <w:rPr>
          <w:rFonts w:asciiTheme="majorHAnsi" w:hAnsiTheme="majorHAnsi"/>
          <w:sz w:val="22"/>
          <w:szCs w:val="22"/>
        </w:rPr>
        <w:t>nne-Marie</w:t>
      </w:r>
      <w:r w:rsidR="003E6349">
        <w:rPr>
          <w:rFonts w:asciiTheme="majorHAnsi" w:hAnsiTheme="majorHAnsi"/>
          <w:sz w:val="22"/>
          <w:szCs w:val="22"/>
        </w:rPr>
        <w:t xml:space="preserve"> Boutin met l'accent sur le fait qu'il y ait </w:t>
      </w:r>
      <w:r w:rsidR="00FD7942">
        <w:rPr>
          <w:rFonts w:asciiTheme="majorHAnsi" w:hAnsiTheme="majorHAnsi"/>
          <w:sz w:val="22"/>
          <w:szCs w:val="22"/>
        </w:rPr>
        <w:t>beaucoup de pathologies endémiques, cancers, maladies métaboliques…</w:t>
      </w:r>
      <w:r w:rsidR="008B75B0">
        <w:rPr>
          <w:rFonts w:asciiTheme="majorHAnsi" w:hAnsiTheme="majorHAnsi"/>
          <w:sz w:val="22"/>
          <w:szCs w:val="22"/>
        </w:rPr>
        <w:t>ne faut-il pas les inclure dans les thématiques?</w:t>
      </w:r>
    </w:p>
    <w:p w14:paraId="0A17A5E6" w14:textId="77777777" w:rsidR="009752E4" w:rsidRPr="00624A96" w:rsidRDefault="009752E4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DBF43AE" w14:textId="16472A15" w:rsidR="003E5427" w:rsidRDefault="003E6349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Laurent Fleury  aborde également la question</w:t>
      </w:r>
      <w:r w:rsidR="008B75B0">
        <w:rPr>
          <w:rFonts w:asciiTheme="majorHAnsi" w:hAnsiTheme="majorHAnsi"/>
          <w:sz w:val="22"/>
          <w:szCs w:val="22"/>
        </w:rPr>
        <w:t xml:space="preserve"> des </w:t>
      </w:r>
      <w:proofErr w:type="spellStart"/>
      <w:r w:rsidR="008B75B0" w:rsidRPr="00624A96">
        <w:rPr>
          <w:rFonts w:asciiTheme="majorHAnsi" w:hAnsiTheme="majorHAnsi"/>
          <w:sz w:val="22"/>
          <w:szCs w:val="22"/>
        </w:rPr>
        <w:t>co-morbidités</w:t>
      </w:r>
      <w:proofErr w:type="spellEnd"/>
      <w:r w:rsidR="008B75B0" w:rsidRPr="00624A96">
        <w:rPr>
          <w:rFonts w:asciiTheme="majorHAnsi" w:hAnsiTheme="majorHAnsi"/>
          <w:sz w:val="22"/>
          <w:szCs w:val="22"/>
        </w:rPr>
        <w:t xml:space="preserve"> </w:t>
      </w:r>
    </w:p>
    <w:p w14:paraId="63C43FF7" w14:textId="77777777" w:rsidR="00330AF5" w:rsidRPr="00624A96" w:rsidRDefault="00330AF5" w:rsidP="00330AF5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08634451" w14:textId="20CF6380" w:rsidR="008B75B0" w:rsidRPr="00624A96" w:rsidRDefault="008B75B0" w:rsidP="008B75B0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A</w:t>
      </w:r>
      <w:r>
        <w:rPr>
          <w:rFonts w:asciiTheme="majorHAnsi" w:hAnsiTheme="majorHAnsi"/>
          <w:sz w:val="22"/>
          <w:szCs w:val="22"/>
        </w:rPr>
        <w:t>nne-Marie</w:t>
      </w:r>
      <w:r w:rsidR="003E6349">
        <w:rPr>
          <w:rFonts w:asciiTheme="majorHAnsi" w:hAnsiTheme="majorHAnsi"/>
          <w:sz w:val="22"/>
          <w:szCs w:val="22"/>
        </w:rPr>
        <w:t xml:space="preserve"> Boutin donne la précision que les </w:t>
      </w:r>
      <w:r>
        <w:rPr>
          <w:rFonts w:asciiTheme="majorHAnsi" w:hAnsiTheme="majorHAnsi"/>
          <w:sz w:val="22"/>
          <w:szCs w:val="22"/>
        </w:rPr>
        <w:t xml:space="preserve">questions des </w:t>
      </w:r>
      <w:proofErr w:type="spellStart"/>
      <w:r w:rsidRPr="00624A96">
        <w:rPr>
          <w:rFonts w:asciiTheme="majorHAnsi" w:hAnsiTheme="majorHAnsi"/>
          <w:sz w:val="22"/>
          <w:szCs w:val="22"/>
        </w:rPr>
        <w:t>co-morbidités</w:t>
      </w:r>
      <w:proofErr w:type="spellEnd"/>
      <w:r w:rsidRPr="00624A96">
        <w:rPr>
          <w:rFonts w:asciiTheme="majorHAnsi" w:hAnsiTheme="majorHAnsi"/>
          <w:sz w:val="22"/>
          <w:szCs w:val="22"/>
        </w:rPr>
        <w:t xml:space="preserve"> liées au vieillissement</w:t>
      </w:r>
      <w:r w:rsidR="003E5427">
        <w:rPr>
          <w:rFonts w:asciiTheme="majorHAnsi" w:hAnsiTheme="majorHAnsi"/>
          <w:sz w:val="22"/>
          <w:szCs w:val="22"/>
        </w:rPr>
        <w:t>, à l'âge</w:t>
      </w:r>
      <w:r>
        <w:rPr>
          <w:rFonts w:asciiTheme="majorHAnsi" w:hAnsiTheme="majorHAnsi"/>
          <w:sz w:val="22"/>
          <w:szCs w:val="22"/>
        </w:rPr>
        <w:t xml:space="preserve"> ne sont pas traitées dans les travaux de recherche </w:t>
      </w:r>
      <w:r w:rsidRPr="00624A96">
        <w:rPr>
          <w:rFonts w:asciiTheme="majorHAnsi" w:hAnsiTheme="majorHAnsi"/>
          <w:sz w:val="22"/>
          <w:szCs w:val="22"/>
        </w:rPr>
        <w:t xml:space="preserve"> </w:t>
      </w:r>
    </w:p>
    <w:p w14:paraId="30A3F2F1" w14:textId="11CA1A56" w:rsidR="00330AF5" w:rsidRDefault="00330AF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0B05F38D" w14:textId="4F4F668C" w:rsidR="007636FC" w:rsidRPr="004759A6" w:rsidRDefault="008219F6" w:rsidP="007636FC">
      <w:pPr>
        <w:spacing w:after="0"/>
        <w:jc w:val="both"/>
        <w:rPr>
          <w:rFonts w:asciiTheme="majorHAnsi" w:hAnsiTheme="majorHAnsi"/>
          <w:sz w:val="22"/>
          <w:szCs w:val="22"/>
          <w:u w:val="single"/>
        </w:rPr>
      </w:pPr>
      <w:r w:rsidRPr="00624A96">
        <w:rPr>
          <w:rFonts w:asciiTheme="majorHAnsi" w:hAnsiTheme="majorHAnsi"/>
          <w:sz w:val="22"/>
          <w:szCs w:val="22"/>
        </w:rPr>
        <w:t>T</w:t>
      </w:r>
      <w:r>
        <w:rPr>
          <w:rFonts w:asciiTheme="majorHAnsi" w:hAnsiTheme="majorHAnsi"/>
          <w:sz w:val="22"/>
          <w:szCs w:val="22"/>
        </w:rPr>
        <w:t xml:space="preserve">hierry </w:t>
      </w:r>
      <w:r w:rsidRPr="00624A96">
        <w:rPr>
          <w:rFonts w:asciiTheme="majorHAnsi" w:hAnsiTheme="majorHAnsi"/>
          <w:sz w:val="22"/>
          <w:szCs w:val="22"/>
        </w:rPr>
        <w:t>B</w:t>
      </w:r>
      <w:r>
        <w:rPr>
          <w:rFonts w:asciiTheme="majorHAnsi" w:hAnsiTheme="majorHAnsi"/>
          <w:sz w:val="22"/>
          <w:szCs w:val="22"/>
        </w:rPr>
        <w:t xml:space="preserve">illette de </w:t>
      </w:r>
      <w:proofErr w:type="spellStart"/>
      <w:r w:rsidRPr="00624A96">
        <w:rPr>
          <w:rFonts w:asciiTheme="majorHAnsi" w:hAnsiTheme="majorHAnsi"/>
          <w:sz w:val="22"/>
          <w:szCs w:val="22"/>
        </w:rPr>
        <w:t>V</w:t>
      </w:r>
      <w:r>
        <w:rPr>
          <w:rFonts w:asciiTheme="majorHAnsi" w:hAnsiTheme="majorHAnsi"/>
          <w:sz w:val="22"/>
          <w:szCs w:val="22"/>
        </w:rPr>
        <w:t>illemeur</w:t>
      </w:r>
      <w:proofErr w:type="spellEnd"/>
      <w:r w:rsidRPr="00624A96">
        <w:rPr>
          <w:rFonts w:asciiTheme="majorHAnsi" w:hAnsiTheme="majorHAnsi"/>
          <w:sz w:val="22"/>
          <w:szCs w:val="22"/>
        </w:rPr>
        <w:t> </w:t>
      </w:r>
      <w:r w:rsidR="003E6349">
        <w:rPr>
          <w:rFonts w:asciiTheme="majorHAnsi" w:hAnsiTheme="majorHAnsi"/>
          <w:sz w:val="22"/>
          <w:szCs w:val="22"/>
        </w:rPr>
        <w:t xml:space="preserve">rebondit en indiquant que </w:t>
      </w:r>
      <w:r w:rsidR="007636FC">
        <w:rPr>
          <w:rFonts w:asciiTheme="majorHAnsi" w:hAnsiTheme="majorHAnsi"/>
          <w:sz w:val="22"/>
          <w:szCs w:val="22"/>
        </w:rPr>
        <w:t xml:space="preserve">rien n'est traité sur le plan médical, </w:t>
      </w:r>
      <w:r w:rsidR="007636FC" w:rsidRPr="004759A6">
        <w:rPr>
          <w:rFonts w:asciiTheme="majorHAnsi" w:hAnsiTheme="majorHAnsi"/>
          <w:sz w:val="22"/>
          <w:szCs w:val="22"/>
          <w:u w:val="single"/>
        </w:rPr>
        <w:t>les questions spécifiques liées à la scoliose ou autre peuvent être placées dans des thématiques</w:t>
      </w:r>
    </w:p>
    <w:p w14:paraId="2B4B03CB" w14:textId="77777777" w:rsidR="007636FC" w:rsidRDefault="007636FC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48B14878" w14:textId="43440B90" w:rsidR="00712A87" w:rsidRDefault="00325CD1" w:rsidP="00787CE9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Pour Laurent Fleury  </w:t>
      </w:r>
      <w:r w:rsidR="003E5427">
        <w:rPr>
          <w:rFonts w:asciiTheme="majorHAnsi" w:hAnsiTheme="majorHAnsi"/>
          <w:sz w:val="22"/>
          <w:szCs w:val="22"/>
        </w:rPr>
        <w:t xml:space="preserve">il y a aussi la problématique de </w:t>
      </w:r>
      <w:r>
        <w:rPr>
          <w:rFonts w:asciiTheme="majorHAnsi" w:hAnsiTheme="majorHAnsi"/>
          <w:sz w:val="22"/>
          <w:szCs w:val="22"/>
        </w:rPr>
        <w:t xml:space="preserve">la scolarisation des personnes, ce à quoi </w:t>
      </w:r>
      <w:r w:rsidR="007636FC">
        <w:rPr>
          <w:rFonts w:asciiTheme="majorHAnsi" w:hAnsiTheme="majorHAnsi"/>
          <w:sz w:val="22"/>
          <w:szCs w:val="22"/>
        </w:rPr>
        <w:t xml:space="preserve">Régine </w:t>
      </w:r>
      <w:r w:rsidR="007636FC" w:rsidRPr="00624A96">
        <w:rPr>
          <w:rFonts w:asciiTheme="majorHAnsi" w:hAnsiTheme="majorHAnsi"/>
          <w:sz w:val="22"/>
          <w:szCs w:val="22"/>
        </w:rPr>
        <w:t xml:space="preserve"> Scelles </w:t>
      </w:r>
      <w:r>
        <w:rPr>
          <w:rFonts w:asciiTheme="majorHAnsi" w:hAnsiTheme="majorHAnsi"/>
          <w:sz w:val="22"/>
          <w:szCs w:val="22"/>
        </w:rPr>
        <w:t>répond que</w:t>
      </w:r>
      <w:r w:rsidR="003E5427">
        <w:rPr>
          <w:rFonts w:asciiTheme="majorHAnsi" w:hAnsiTheme="majorHAnsi"/>
          <w:sz w:val="22"/>
          <w:szCs w:val="22"/>
        </w:rPr>
        <w:t xml:space="preserve"> cela va avec</w:t>
      </w:r>
      <w:r w:rsidR="00F1295C">
        <w:rPr>
          <w:rFonts w:asciiTheme="majorHAnsi" w:hAnsiTheme="majorHAnsi"/>
          <w:sz w:val="22"/>
          <w:szCs w:val="22"/>
        </w:rPr>
        <w:t xml:space="preserve"> les processus inclusifs, </w:t>
      </w:r>
      <w:r w:rsidR="00F1295C" w:rsidRPr="00F1295C">
        <w:rPr>
          <w:rFonts w:asciiTheme="majorHAnsi" w:hAnsiTheme="majorHAnsi"/>
          <w:sz w:val="22"/>
          <w:szCs w:val="22"/>
          <w:u w:val="single"/>
        </w:rPr>
        <w:t>acceptation large de l'inclusion</w:t>
      </w:r>
      <w:r w:rsidR="00F1295C">
        <w:rPr>
          <w:rFonts w:asciiTheme="majorHAnsi" w:hAnsiTheme="majorHAnsi"/>
          <w:sz w:val="22"/>
          <w:szCs w:val="22"/>
        </w:rPr>
        <w:t xml:space="preserve"> </w:t>
      </w:r>
      <w:r w:rsidR="00137BDC" w:rsidRPr="00624A96">
        <w:rPr>
          <w:rFonts w:asciiTheme="majorHAnsi" w:hAnsiTheme="majorHAnsi"/>
          <w:sz w:val="22"/>
          <w:szCs w:val="22"/>
        </w:rPr>
        <w:t>(scolarisation, accès aux activités</w:t>
      </w:r>
      <w:r w:rsidR="003E5427">
        <w:rPr>
          <w:rFonts w:asciiTheme="majorHAnsi" w:hAnsiTheme="majorHAnsi"/>
          <w:sz w:val="22"/>
          <w:szCs w:val="22"/>
        </w:rPr>
        <w:t xml:space="preserve"> (parcs, </w:t>
      </w:r>
      <w:r w:rsidR="004759A6">
        <w:rPr>
          <w:rFonts w:asciiTheme="majorHAnsi" w:hAnsiTheme="majorHAnsi"/>
          <w:sz w:val="22"/>
          <w:szCs w:val="22"/>
        </w:rPr>
        <w:t>bibliothèques</w:t>
      </w:r>
      <w:r w:rsidR="00137BDC" w:rsidRPr="00624A96">
        <w:rPr>
          <w:rFonts w:asciiTheme="majorHAnsi" w:hAnsiTheme="majorHAnsi"/>
          <w:sz w:val="22"/>
          <w:szCs w:val="22"/>
        </w:rPr>
        <w:t>…)</w:t>
      </w:r>
    </w:p>
    <w:p w14:paraId="247C679C" w14:textId="77777777" w:rsidR="00787CE9" w:rsidRPr="00787CE9" w:rsidRDefault="00787CE9" w:rsidP="00787CE9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248A472B" w14:textId="359C3BAF" w:rsidR="00C92813" w:rsidRPr="00E9176B" w:rsidRDefault="00C92813" w:rsidP="00E9176B">
      <w:pPr>
        <w:pStyle w:val="Titre2"/>
        <w:rPr>
          <w:i/>
          <w:color w:val="C00000"/>
          <w:sz w:val="28"/>
          <w:szCs w:val="22"/>
        </w:rPr>
      </w:pPr>
      <w:r w:rsidRPr="00407A8C">
        <w:rPr>
          <w:i/>
          <w:color w:val="C00000"/>
          <w:sz w:val="28"/>
          <w:szCs w:val="22"/>
        </w:rPr>
        <w:t>Choix des thèmes :</w:t>
      </w:r>
    </w:p>
    <w:p w14:paraId="67D91110" w14:textId="77777777" w:rsidR="00C92813" w:rsidRPr="00624A96" w:rsidRDefault="00C92813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6B5C84F5" w14:textId="24A6E8D3" w:rsidR="00FB191C" w:rsidRDefault="00F1295C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1/ </w:t>
      </w:r>
      <w:r w:rsidR="00392CAE">
        <w:rPr>
          <w:rFonts w:asciiTheme="majorHAnsi" w:hAnsiTheme="majorHAnsi"/>
          <w:sz w:val="22"/>
          <w:szCs w:val="22"/>
        </w:rPr>
        <w:t>Les a</w:t>
      </w:r>
      <w:r w:rsidR="00FB191C">
        <w:rPr>
          <w:rFonts w:asciiTheme="majorHAnsi" w:hAnsiTheme="majorHAnsi"/>
          <w:sz w:val="22"/>
          <w:szCs w:val="22"/>
        </w:rPr>
        <w:t>spects socio-économiques liés à la situation</w:t>
      </w:r>
      <w:r w:rsidR="005F78A0">
        <w:rPr>
          <w:rFonts w:asciiTheme="majorHAnsi" w:hAnsiTheme="majorHAnsi"/>
          <w:sz w:val="22"/>
          <w:szCs w:val="22"/>
        </w:rPr>
        <w:t xml:space="preserve"> d</w:t>
      </w:r>
      <w:r w:rsidR="00FB191C">
        <w:rPr>
          <w:rFonts w:asciiTheme="majorHAnsi" w:hAnsiTheme="majorHAnsi"/>
          <w:sz w:val="22"/>
          <w:szCs w:val="22"/>
        </w:rPr>
        <w:t>e polyhandicap</w:t>
      </w:r>
      <w:r w:rsidR="002C055D">
        <w:rPr>
          <w:rFonts w:asciiTheme="majorHAnsi" w:hAnsiTheme="majorHAnsi"/>
          <w:sz w:val="22"/>
          <w:szCs w:val="22"/>
        </w:rPr>
        <w:t>, solidarité, citoyenneté</w:t>
      </w:r>
    </w:p>
    <w:p w14:paraId="7BECB0C9" w14:textId="77777777" w:rsidR="00F2272C" w:rsidRPr="00712A87" w:rsidRDefault="00F2272C" w:rsidP="00BB0498">
      <w:pPr>
        <w:spacing w:after="0"/>
        <w:jc w:val="both"/>
        <w:rPr>
          <w:rFonts w:asciiTheme="majorHAnsi" w:hAnsiTheme="majorHAnsi"/>
          <w:sz w:val="16"/>
          <w:szCs w:val="16"/>
        </w:rPr>
      </w:pPr>
    </w:p>
    <w:p w14:paraId="6F20D431" w14:textId="77777777" w:rsidR="0091507C" w:rsidRDefault="0091507C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Dans cette thématique, plusieurs sous-axes pourraient être traités dont:</w:t>
      </w:r>
    </w:p>
    <w:p w14:paraId="0830C0D9" w14:textId="49BCB724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les questions relatives à l'accès à la loi, au droit et à la citoyenneté pour les personnes polyhandicapées et notamment les raisons du non recours au droit par les personnes</w:t>
      </w:r>
    </w:p>
    <w:p w14:paraId="5162FA41" w14:textId="5B86034D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les modalités d'accès aux compensations et de quelle compensation nous parlons</w:t>
      </w:r>
    </w:p>
    <w:p w14:paraId="5D277D02" w14:textId="633190A6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la question de l'équité et en particulier la problématique des coûts cachés à analyser sous l'angle de  l'économie de la santé</w:t>
      </w:r>
    </w:p>
    <w:p w14:paraId="4EF3970F" w14:textId="0A8B6022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la question de la solidarité de l'institution envers la personne et de comment la personne polyhandicapée se saisit de cette solidarité. Qu'est-ce que la solidarité?</w:t>
      </w:r>
    </w:p>
    <w:p w14:paraId="03F7A6FA" w14:textId="1536B11F" w:rsidR="00C92813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la visibilité du polyhandicap dans la société</w:t>
      </w:r>
    </w:p>
    <w:p w14:paraId="29BEAFCA" w14:textId="77777777" w:rsidR="008C768A" w:rsidRDefault="008C768A" w:rsidP="008C768A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4FBCFBC1" w14:textId="4715A6A5" w:rsidR="00FB191C" w:rsidRDefault="00C77AF1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2/</w:t>
      </w:r>
      <w:r w:rsidR="00FB191C">
        <w:rPr>
          <w:rFonts w:asciiTheme="majorHAnsi" w:hAnsiTheme="majorHAnsi"/>
          <w:sz w:val="22"/>
          <w:szCs w:val="22"/>
        </w:rPr>
        <w:t xml:space="preserve"> </w:t>
      </w:r>
      <w:r w:rsidR="00FA53C2">
        <w:rPr>
          <w:rFonts w:asciiTheme="majorHAnsi" w:hAnsiTheme="majorHAnsi"/>
          <w:sz w:val="22"/>
          <w:szCs w:val="22"/>
        </w:rPr>
        <w:t>Le parcours de vie de la personne polyhandicapée</w:t>
      </w:r>
      <w:r w:rsidR="002C055D">
        <w:rPr>
          <w:rFonts w:asciiTheme="majorHAnsi" w:hAnsiTheme="majorHAnsi"/>
          <w:sz w:val="22"/>
          <w:szCs w:val="22"/>
        </w:rPr>
        <w:t xml:space="preserve"> tout au long de la vie</w:t>
      </w:r>
    </w:p>
    <w:p w14:paraId="5DD7528A" w14:textId="77777777" w:rsidR="00570108" w:rsidRPr="00712A87" w:rsidRDefault="00570108" w:rsidP="00BB0498">
      <w:pPr>
        <w:spacing w:after="0"/>
        <w:jc w:val="both"/>
        <w:rPr>
          <w:rFonts w:asciiTheme="majorHAnsi" w:hAnsiTheme="majorHAnsi"/>
          <w:sz w:val="16"/>
          <w:szCs w:val="16"/>
        </w:rPr>
      </w:pPr>
    </w:p>
    <w:p w14:paraId="0E910AE9" w14:textId="56CEEE1F" w:rsidR="00B30EED" w:rsidRDefault="00B30EE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Ici plusieurs sous-axes pourr</w:t>
      </w:r>
      <w:r w:rsidR="00FF455D">
        <w:rPr>
          <w:rFonts w:asciiTheme="majorHAnsi" w:hAnsiTheme="majorHAnsi"/>
          <w:sz w:val="22"/>
          <w:szCs w:val="22"/>
        </w:rPr>
        <w:t>aient</w:t>
      </w:r>
      <w:r>
        <w:rPr>
          <w:rFonts w:asciiTheme="majorHAnsi" w:hAnsiTheme="majorHAnsi"/>
          <w:sz w:val="22"/>
          <w:szCs w:val="22"/>
        </w:rPr>
        <w:t xml:space="preserve"> être traités</w:t>
      </w:r>
      <w:r w:rsidR="00886917">
        <w:rPr>
          <w:rFonts w:asciiTheme="majorHAnsi" w:hAnsiTheme="majorHAnsi"/>
          <w:sz w:val="22"/>
          <w:szCs w:val="22"/>
        </w:rPr>
        <w:t>:</w:t>
      </w:r>
    </w:p>
    <w:p w14:paraId="680DCD5D" w14:textId="5A42BF4F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 xml:space="preserve">Problématique de l'inclusion : dans l'accès aux soins, à l'éducation et aux loisirs </w:t>
      </w:r>
    </w:p>
    <w:p w14:paraId="748C62FE" w14:textId="1C5B8DBE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 xml:space="preserve">Question du parcours de vie en veillant à bien aborder les moments clés tels que les transitions de vie (enfance, adolescence, adulte) </w:t>
      </w:r>
    </w:p>
    <w:p w14:paraId="48BE8DEE" w14:textId="15995F94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 xml:space="preserve">Problématique du besoin de répit pour les aidants </w:t>
      </w:r>
    </w:p>
    <w:p w14:paraId="5157AD44" w14:textId="5E057038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 xml:space="preserve">Effets du type de prise en charge (domicile, internat, externat, internat séquentiel) sur la personne polyhandicapée et ses proches (famille nucléaire, fratrie, famille élargie)  </w:t>
      </w:r>
    </w:p>
    <w:p w14:paraId="2B9EE052" w14:textId="3192DEA7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 xml:space="preserve">Prise d'autonomie, dépendance émotionnelle </w:t>
      </w:r>
    </w:p>
    <w:p w14:paraId="091082BC" w14:textId="60615CAC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 xml:space="preserve">Questions relatives à la maltraitance et à la bientraitance dans les divers lieux de vie tout au long de la vie </w:t>
      </w:r>
    </w:p>
    <w:p w14:paraId="59740AB6" w14:textId="57D6E723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Question de la dépendance émotionnelle des personnes polyhandicapées (mauvais traitements, Alzheimer)</w:t>
      </w:r>
    </w:p>
    <w:p w14:paraId="53CBCC98" w14:textId="07631DD7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 xml:space="preserve">Représentations sociales chez les proches, les professionnels, les institutions </w:t>
      </w:r>
    </w:p>
    <w:p w14:paraId="5720F2DA" w14:textId="77777777" w:rsidR="00A906B8" w:rsidRPr="00624A96" w:rsidRDefault="00A906B8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0DF664D4" w14:textId="0C76FBFB" w:rsidR="00570108" w:rsidRDefault="00C77AF1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3/ </w:t>
      </w:r>
      <w:r w:rsidR="00F01FC0">
        <w:rPr>
          <w:rFonts w:asciiTheme="majorHAnsi" w:hAnsiTheme="majorHAnsi"/>
          <w:sz w:val="22"/>
          <w:szCs w:val="22"/>
        </w:rPr>
        <w:t>Les p</w:t>
      </w:r>
      <w:r w:rsidR="00570108">
        <w:rPr>
          <w:rFonts w:asciiTheme="majorHAnsi" w:hAnsiTheme="majorHAnsi"/>
          <w:sz w:val="22"/>
          <w:szCs w:val="22"/>
        </w:rPr>
        <w:t>rocessus</w:t>
      </w:r>
      <w:r w:rsidR="00747A41">
        <w:rPr>
          <w:rFonts w:asciiTheme="majorHAnsi" w:hAnsiTheme="majorHAnsi"/>
          <w:sz w:val="22"/>
          <w:szCs w:val="22"/>
        </w:rPr>
        <w:t xml:space="preserve"> de fonctionnement</w:t>
      </w:r>
    </w:p>
    <w:p w14:paraId="0D125E73" w14:textId="77777777" w:rsidR="00570108" w:rsidRPr="00712A87" w:rsidRDefault="00570108" w:rsidP="00BB0498">
      <w:pPr>
        <w:spacing w:after="0"/>
        <w:jc w:val="both"/>
        <w:rPr>
          <w:rFonts w:asciiTheme="majorHAnsi" w:hAnsiTheme="majorHAnsi"/>
          <w:sz w:val="16"/>
          <w:szCs w:val="16"/>
        </w:rPr>
      </w:pPr>
    </w:p>
    <w:p w14:paraId="3DAD09A0" w14:textId="760005BD" w:rsidR="00371326" w:rsidRDefault="00371326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Ici les sous-axes </w:t>
      </w:r>
      <w:r w:rsidR="008C158B">
        <w:rPr>
          <w:rFonts w:asciiTheme="majorHAnsi" w:hAnsiTheme="majorHAnsi"/>
          <w:sz w:val="22"/>
          <w:szCs w:val="22"/>
        </w:rPr>
        <w:t>pourront être</w:t>
      </w:r>
      <w:r>
        <w:rPr>
          <w:rFonts w:asciiTheme="majorHAnsi" w:hAnsiTheme="majorHAnsi"/>
          <w:sz w:val="22"/>
          <w:szCs w:val="22"/>
        </w:rPr>
        <w:t xml:space="preserve"> les suivants:</w:t>
      </w:r>
    </w:p>
    <w:p w14:paraId="123BD2D1" w14:textId="06739CBB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Fonctionnement psychique, cognitif, s</w:t>
      </w:r>
      <w:r w:rsidR="00704B7E">
        <w:rPr>
          <w:rFonts w:asciiTheme="majorHAnsi" w:hAnsiTheme="majorHAnsi"/>
        </w:rPr>
        <w:t xml:space="preserve">ensoriel, moteur et processus </w:t>
      </w:r>
      <w:r w:rsidRPr="008C768A">
        <w:rPr>
          <w:rFonts w:asciiTheme="majorHAnsi" w:hAnsiTheme="majorHAnsi"/>
        </w:rPr>
        <w:t xml:space="preserve">adaptatif et d’apprentissage (problématique de l'évaluation, et compréhension des processus de fonctionnement et leurs évolutions) </w:t>
      </w:r>
    </w:p>
    <w:p w14:paraId="1C1351BA" w14:textId="40509E61" w:rsidR="008C768A" w:rsidRPr="00207F14" w:rsidRDefault="008C768A" w:rsidP="00891EB4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91EB4">
        <w:rPr>
          <w:rFonts w:asciiTheme="majorHAnsi" w:hAnsiTheme="majorHAnsi"/>
        </w:rPr>
        <w:t xml:space="preserve">Méthodologie des évaluations des dispositifs, des méthodes  d'accompagnement, de réductions, de soins  pour les personnes poly handicapées. </w:t>
      </w:r>
    </w:p>
    <w:p w14:paraId="2C331015" w14:textId="016CE12D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Question de la comorbidité, de ses effets  et de ses évolutions</w:t>
      </w:r>
    </w:p>
    <w:p w14:paraId="3DFCC25B" w14:textId="5EC739C0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 xml:space="preserve">Questions de la souffrance psychique, des troubles du comportement identification intrication avec la souffrance d’origine somatique (douleur) </w:t>
      </w:r>
    </w:p>
    <w:p w14:paraId="24B8F6E6" w14:textId="675ECE66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Question de la problématique de la limitation de la motricité, des déficiences vécues par certaines personnes polyhandicapées et des effets sur la personne et sur les proches</w:t>
      </w:r>
    </w:p>
    <w:p w14:paraId="1607FF2D" w14:textId="77777777" w:rsidR="00A906B8" w:rsidRPr="00624A96" w:rsidRDefault="00A906B8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7FE25943" w14:textId="69106010" w:rsidR="0090257B" w:rsidRPr="00B17D78" w:rsidRDefault="00C77AF1" w:rsidP="00B17D78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4/ </w:t>
      </w:r>
      <w:r w:rsidR="00E87B30">
        <w:rPr>
          <w:rFonts w:asciiTheme="majorHAnsi" w:hAnsiTheme="majorHAnsi"/>
          <w:sz w:val="22"/>
          <w:szCs w:val="22"/>
        </w:rPr>
        <w:t xml:space="preserve">Les </w:t>
      </w:r>
      <w:r w:rsidR="00B17D78">
        <w:rPr>
          <w:rFonts w:asciiTheme="majorHAnsi" w:hAnsiTheme="majorHAnsi"/>
          <w:sz w:val="22"/>
          <w:szCs w:val="22"/>
        </w:rPr>
        <w:t>questions</w:t>
      </w:r>
      <w:r w:rsidR="00E87B30">
        <w:rPr>
          <w:rFonts w:asciiTheme="majorHAnsi" w:hAnsiTheme="majorHAnsi"/>
          <w:sz w:val="22"/>
          <w:szCs w:val="22"/>
        </w:rPr>
        <w:t xml:space="preserve"> é</w:t>
      </w:r>
      <w:r w:rsidR="0043775A">
        <w:rPr>
          <w:rFonts w:asciiTheme="majorHAnsi" w:hAnsiTheme="majorHAnsi"/>
          <w:sz w:val="22"/>
          <w:szCs w:val="22"/>
        </w:rPr>
        <w:t>thique</w:t>
      </w:r>
      <w:r w:rsidR="006E21B7">
        <w:rPr>
          <w:rFonts w:asciiTheme="majorHAnsi" w:hAnsiTheme="majorHAnsi"/>
          <w:sz w:val="22"/>
          <w:szCs w:val="22"/>
        </w:rPr>
        <w:t xml:space="preserve"> tout au long de la vie</w:t>
      </w:r>
      <w:r w:rsidR="00B17D78">
        <w:rPr>
          <w:rFonts w:asciiTheme="majorHAnsi" w:hAnsiTheme="majorHAnsi"/>
          <w:sz w:val="22"/>
          <w:szCs w:val="22"/>
        </w:rPr>
        <w:t>,</w:t>
      </w:r>
      <w:r w:rsidR="00B17D78" w:rsidRPr="00B17D78">
        <w:rPr>
          <w:rFonts w:asciiTheme="majorHAnsi" w:hAnsiTheme="majorHAnsi"/>
          <w:sz w:val="22"/>
          <w:szCs w:val="22"/>
        </w:rPr>
        <w:t xml:space="preserve"> questions des « aidants », des « proches », de  la personne elle-même, des professionnels  </w:t>
      </w:r>
    </w:p>
    <w:p w14:paraId="65CEE846" w14:textId="43F3ED45" w:rsidR="006E21B7" w:rsidRDefault="006E21B7" w:rsidP="0090257B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Comprenant les sous-axes:</w:t>
      </w:r>
    </w:p>
    <w:p w14:paraId="521C9FE7" w14:textId="55ECEB29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Ethique de la relation : Rapport à l’autre, au plaisir, au corps (sexualité)</w:t>
      </w:r>
    </w:p>
    <w:p w14:paraId="2F2F3510" w14:textId="24C76CA0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Qualité de vie</w:t>
      </w:r>
    </w:p>
    <w:p w14:paraId="41137FFA" w14:textId="77A55E30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Problématique</w:t>
      </w:r>
      <w:r w:rsidR="00DA22DB">
        <w:rPr>
          <w:rFonts w:asciiTheme="majorHAnsi" w:hAnsiTheme="majorHAnsi"/>
        </w:rPr>
        <w:t xml:space="preserve"> de l'évolutivité liée à l'âge</w:t>
      </w:r>
    </w:p>
    <w:p w14:paraId="24217981" w14:textId="66FB9647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Question de la  fin de vie</w:t>
      </w:r>
    </w:p>
    <w:p w14:paraId="333F21FB" w14:textId="48B3CBA5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 xml:space="preserve">Annonce du diagnostic </w:t>
      </w:r>
    </w:p>
    <w:p w14:paraId="4DAE67EE" w14:textId="77777777" w:rsidR="00A906B8" w:rsidRPr="00624A96" w:rsidRDefault="00A906B8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054870CA" w14:textId="2611CD84" w:rsidR="00A7748C" w:rsidRDefault="00C77AF1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5/ </w:t>
      </w:r>
      <w:r w:rsidR="00B17D78">
        <w:rPr>
          <w:rFonts w:asciiTheme="majorHAnsi" w:hAnsiTheme="majorHAnsi"/>
          <w:sz w:val="22"/>
          <w:szCs w:val="22"/>
        </w:rPr>
        <w:t xml:space="preserve">Aides techniques, </w:t>
      </w:r>
      <w:r w:rsidR="00A7748C">
        <w:rPr>
          <w:rFonts w:asciiTheme="majorHAnsi" w:hAnsiTheme="majorHAnsi"/>
          <w:sz w:val="22"/>
          <w:szCs w:val="22"/>
        </w:rPr>
        <w:t>communication</w:t>
      </w:r>
      <w:r w:rsidR="00B17D78">
        <w:rPr>
          <w:rFonts w:asciiTheme="majorHAnsi" w:hAnsiTheme="majorHAnsi"/>
          <w:sz w:val="22"/>
          <w:szCs w:val="22"/>
        </w:rPr>
        <w:t>, méthodologie de recherche</w:t>
      </w:r>
    </w:p>
    <w:p w14:paraId="4B20654A" w14:textId="77777777" w:rsidR="008810B1" w:rsidRDefault="008810B1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4DAA625" w14:textId="66DC682D" w:rsidR="008810B1" w:rsidRDefault="008810B1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Quelques sous axes:</w:t>
      </w:r>
    </w:p>
    <w:p w14:paraId="391D8C91" w14:textId="77777777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Quels sont les outils, leurs objectifs finaux, leurs évolutions et leurs utilisations tout au long de la vie ? Problématique des ruptures d'appareillage, du désinvestissement (des aidants, des soignants) qui évoluent avec l’âge de la personne</w:t>
      </w:r>
    </w:p>
    <w:p w14:paraId="3DA65B89" w14:textId="6DBF49C6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 xml:space="preserve">Besoins, attentes des proches, des professionnels, de la personne elle-même </w:t>
      </w:r>
    </w:p>
    <w:p w14:paraId="32126DD6" w14:textId="63A0759F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Quel recours par les familles à ces outils notamment à domicile (accès à l'information, coût)?</w:t>
      </w:r>
    </w:p>
    <w:p w14:paraId="080C8722" w14:textId="215E1FA7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Comment réduire la durée de la chaine de fabrication pour produire vite et bien?</w:t>
      </w:r>
    </w:p>
    <w:p w14:paraId="63A8D567" w14:textId="6F59FC40" w:rsidR="008C768A" w:rsidRPr="008C768A" w:rsidRDefault="008C768A" w:rsidP="008C768A">
      <w:pPr>
        <w:pStyle w:val="Paragraphedeliste"/>
        <w:numPr>
          <w:ilvl w:val="1"/>
          <w:numId w:val="16"/>
        </w:numPr>
        <w:spacing w:before="120" w:after="0"/>
        <w:ind w:left="284" w:hanging="284"/>
        <w:jc w:val="both"/>
        <w:rPr>
          <w:rFonts w:asciiTheme="majorHAnsi" w:hAnsiTheme="majorHAnsi"/>
        </w:rPr>
      </w:pPr>
      <w:r w:rsidRPr="008C768A">
        <w:rPr>
          <w:rFonts w:asciiTheme="majorHAnsi" w:hAnsiTheme="majorHAnsi"/>
        </w:rPr>
        <w:t>Quelle méthodologie quand la personne a des entraves majeur</w:t>
      </w:r>
      <w:r w:rsidR="00A6523B">
        <w:rPr>
          <w:rFonts w:asciiTheme="majorHAnsi" w:hAnsiTheme="majorHAnsi"/>
        </w:rPr>
        <w:t>e</w:t>
      </w:r>
      <w:r w:rsidRPr="008C768A">
        <w:rPr>
          <w:rFonts w:asciiTheme="majorHAnsi" w:hAnsiTheme="majorHAnsi"/>
        </w:rPr>
        <w:t>s à la communication et que son autonom</w:t>
      </w:r>
      <w:r>
        <w:rPr>
          <w:rFonts w:asciiTheme="majorHAnsi" w:hAnsiTheme="majorHAnsi"/>
        </w:rPr>
        <w:t xml:space="preserve">ie </w:t>
      </w:r>
      <w:proofErr w:type="spellStart"/>
      <w:r>
        <w:rPr>
          <w:rFonts w:asciiTheme="majorHAnsi" w:hAnsiTheme="majorHAnsi"/>
        </w:rPr>
        <w:t>a</w:t>
      </w:r>
      <w:proofErr w:type="spellEnd"/>
      <w:r>
        <w:rPr>
          <w:rFonts w:asciiTheme="majorHAnsi" w:hAnsiTheme="majorHAnsi"/>
        </w:rPr>
        <w:t xml:space="preserve"> des restrictions extrêmes</w:t>
      </w:r>
    </w:p>
    <w:p w14:paraId="7C4A79CE" w14:textId="77777777" w:rsidR="00813F16" w:rsidRDefault="00813F16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2EA84F09" w14:textId="77777777" w:rsidR="00F76FB4" w:rsidRDefault="00F76FB4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09ECD5A1" w14:textId="77777777" w:rsidR="00F76FB4" w:rsidRDefault="00F76FB4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18DDF9A0" w14:textId="77777777" w:rsidR="00273F21" w:rsidRDefault="00273F21" w:rsidP="00BB0498">
      <w:pPr>
        <w:spacing w:after="0"/>
        <w:jc w:val="both"/>
        <w:rPr>
          <w:rFonts w:asciiTheme="majorHAnsi" w:hAnsiTheme="majorHAnsi"/>
          <w:sz w:val="22"/>
          <w:szCs w:val="22"/>
          <w:u w:val="single"/>
        </w:rPr>
      </w:pPr>
    </w:p>
    <w:p w14:paraId="0EA01068" w14:textId="73C508EB" w:rsidR="00C20D3D" w:rsidRPr="00C60BCD" w:rsidRDefault="00C60BCD" w:rsidP="00BB0498">
      <w:pPr>
        <w:spacing w:after="0"/>
        <w:jc w:val="both"/>
        <w:rPr>
          <w:rFonts w:asciiTheme="majorHAnsi" w:hAnsiTheme="majorHAnsi"/>
          <w:sz w:val="22"/>
          <w:szCs w:val="22"/>
          <w:u w:val="single"/>
        </w:rPr>
      </w:pPr>
      <w:r w:rsidRPr="00C60BCD">
        <w:rPr>
          <w:rFonts w:asciiTheme="majorHAnsi" w:hAnsiTheme="majorHAnsi"/>
          <w:sz w:val="22"/>
          <w:szCs w:val="22"/>
          <w:u w:val="single"/>
        </w:rPr>
        <w:t>Objectifs:</w:t>
      </w:r>
    </w:p>
    <w:p w14:paraId="68B42534" w14:textId="22A6FA3D" w:rsidR="00C60BCD" w:rsidRPr="004611F8" w:rsidRDefault="00C20D3D" w:rsidP="004611F8">
      <w:pPr>
        <w:pStyle w:val="Paragraphedeliste"/>
        <w:numPr>
          <w:ilvl w:val="0"/>
          <w:numId w:val="18"/>
        </w:numPr>
        <w:spacing w:after="0"/>
        <w:jc w:val="both"/>
        <w:rPr>
          <w:rFonts w:asciiTheme="majorHAnsi" w:hAnsiTheme="majorHAnsi"/>
        </w:rPr>
      </w:pPr>
      <w:r w:rsidRPr="004611F8">
        <w:rPr>
          <w:rFonts w:asciiTheme="majorHAnsi" w:hAnsiTheme="majorHAnsi"/>
        </w:rPr>
        <w:t>Problématiser chaque axe</w:t>
      </w:r>
      <w:r w:rsidR="00D860D6" w:rsidRPr="004611F8">
        <w:rPr>
          <w:rFonts w:asciiTheme="majorHAnsi" w:hAnsiTheme="majorHAnsi"/>
        </w:rPr>
        <w:t>: quelles questions poser au chercheur pour guider leurs présentations</w:t>
      </w:r>
    </w:p>
    <w:p w14:paraId="2DA21DC1" w14:textId="494AAD9F" w:rsidR="00C20D3D" w:rsidRDefault="00C60BCD" w:rsidP="004611F8">
      <w:pPr>
        <w:pStyle w:val="Paragraphedeliste"/>
        <w:numPr>
          <w:ilvl w:val="0"/>
          <w:numId w:val="18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Nourrir un état d</w:t>
      </w:r>
      <w:r w:rsidR="004D1046">
        <w:rPr>
          <w:rFonts w:asciiTheme="majorHAnsi" w:hAnsiTheme="majorHAnsi"/>
        </w:rPr>
        <w:t>es lieux de la recherche.</w:t>
      </w:r>
      <w:r>
        <w:rPr>
          <w:rFonts w:asciiTheme="majorHAnsi" w:hAnsiTheme="majorHAnsi"/>
        </w:rPr>
        <w:t xml:space="preserve"> Quels besoins de recherche et quels moyens de la dé</w:t>
      </w:r>
      <w:r w:rsidR="00D860D6">
        <w:rPr>
          <w:rFonts w:asciiTheme="majorHAnsi" w:hAnsiTheme="majorHAnsi"/>
        </w:rPr>
        <w:t>velopper</w:t>
      </w:r>
      <w:r w:rsidR="00207F14">
        <w:rPr>
          <w:rFonts w:asciiTheme="majorHAnsi" w:hAnsiTheme="majorHAnsi"/>
        </w:rPr>
        <w:t> ?</w:t>
      </w:r>
    </w:p>
    <w:p w14:paraId="5230F851" w14:textId="50F39583" w:rsidR="00D860D6" w:rsidRDefault="00D860D6" w:rsidP="004611F8">
      <w:pPr>
        <w:pStyle w:val="Paragraphedeliste"/>
        <w:numPr>
          <w:ilvl w:val="0"/>
          <w:numId w:val="18"/>
        </w:num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partir de ce GT</w:t>
      </w:r>
      <w:r w:rsidR="00207F14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il faudra rédiger un AAP et le périmètre souhaité de l'expertise collective</w:t>
      </w:r>
    </w:p>
    <w:p w14:paraId="655428F5" w14:textId="77777777" w:rsidR="00C60BCD" w:rsidRPr="00624A96" w:rsidRDefault="00C60BCD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290AEE20" w14:textId="4DA440E2" w:rsidR="004611F8" w:rsidRPr="00763AB6" w:rsidRDefault="004611F8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763AB6">
        <w:rPr>
          <w:rFonts w:asciiTheme="majorHAnsi" w:hAnsiTheme="majorHAnsi"/>
          <w:sz w:val="22"/>
          <w:szCs w:val="22"/>
        </w:rPr>
        <w:t>L</w:t>
      </w:r>
      <w:r w:rsidR="00F45F39" w:rsidRPr="00763AB6">
        <w:rPr>
          <w:rFonts w:asciiTheme="majorHAnsi" w:hAnsiTheme="majorHAnsi"/>
          <w:sz w:val="22"/>
          <w:szCs w:val="22"/>
        </w:rPr>
        <w:t xml:space="preserve">e volet épidémiologique </w:t>
      </w:r>
      <w:r w:rsidRPr="00763AB6">
        <w:rPr>
          <w:rFonts w:asciiTheme="majorHAnsi" w:hAnsiTheme="majorHAnsi"/>
          <w:sz w:val="22"/>
          <w:szCs w:val="22"/>
        </w:rPr>
        <w:t xml:space="preserve">serait réservé </w:t>
      </w:r>
      <w:r w:rsidR="00F45F39" w:rsidRPr="00763AB6">
        <w:rPr>
          <w:rFonts w:asciiTheme="majorHAnsi" w:hAnsiTheme="majorHAnsi"/>
          <w:sz w:val="22"/>
          <w:szCs w:val="22"/>
        </w:rPr>
        <w:t>à la cohorte</w:t>
      </w:r>
      <w:r w:rsidRPr="00763AB6">
        <w:rPr>
          <w:rFonts w:asciiTheme="majorHAnsi" w:hAnsiTheme="majorHAnsi"/>
          <w:sz w:val="22"/>
          <w:szCs w:val="22"/>
        </w:rPr>
        <w:t xml:space="preserve"> mais cela n'a pas obtenu le consensus général</w:t>
      </w:r>
    </w:p>
    <w:p w14:paraId="1F40954B" w14:textId="11AC4EE7" w:rsidR="004B3E8A" w:rsidRPr="00624A96" w:rsidRDefault="00E410BB" w:rsidP="00E410BB">
      <w:pPr>
        <w:pStyle w:val="Titre1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Actions à faire</w:t>
      </w:r>
    </w:p>
    <w:p w14:paraId="5F94F49C" w14:textId="77777777" w:rsidR="004B3E8A" w:rsidRPr="00624A96" w:rsidRDefault="004B3E8A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7078E6E6" w14:textId="0F5963A2" w:rsidR="004B3E8A" w:rsidRDefault="004B3E8A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624A96">
        <w:rPr>
          <w:rFonts w:asciiTheme="majorHAnsi" w:hAnsiTheme="majorHAnsi"/>
          <w:sz w:val="22"/>
          <w:szCs w:val="22"/>
        </w:rPr>
        <w:t>1 / Affiner le contenu des thématiques et les faire circuler</w:t>
      </w:r>
      <w:r w:rsidR="00E410BB">
        <w:rPr>
          <w:rFonts w:asciiTheme="majorHAnsi" w:hAnsiTheme="majorHAnsi"/>
          <w:sz w:val="22"/>
          <w:szCs w:val="22"/>
        </w:rPr>
        <w:t xml:space="preserve"> pour que chacun apporte ses commentaires et se positionne sur les thématiques</w:t>
      </w:r>
      <w:r w:rsidR="008C768A">
        <w:rPr>
          <w:rFonts w:asciiTheme="majorHAnsi" w:hAnsiTheme="majorHAnsi"/>
          <w:sz w:val="22"/>
          <w:szCs w:val="22"/>
        </w:rPr>
        <w:t xml:space="preserve"> (fait)</w:t>
      </w:r>
    </w:p>
    <w:p w14:paraId="231DCC23" w14:textId="77777777" w:rsidR="00E410BB" w:rsidRDefault="00E410BB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492D1A07" w14:textId="73500900" w:rsidR="00E410BB" w:rsidRPr="00624A96" w:rsidRDefault="00E410BB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2/ Identifier les "porteurs" de thématiques</w:t>
      </w:r>
      <w:r w:rsidR="002B612E">
        <w:rPr>
          <w:rFonts w:asciiTheme="majorHAnsi" w:hAnsiTheme="majorHAnsi"/>
          <w:sz w:val="22"/>
          <w:szCs w:val="22"/>
        </w:rPr>
        <w:t xml:space="preserve"> qui s'engageront à aider à organiser la demi-journée thémat</w:t>
      </w:r>
      <w:r w:rsidR="00B31701">
        <w:rPr>
          <w:rFonts w:asciiTheme="majorHAnsi" w:hAnsiTheme="majorHAnsi"/>
          <w:sz w:val="22"/>
          <w:szCs w:val="22"/>
        </w:rPr>
        <w:t>iq</w:t>
      </w:r>
      <w:r w:rsidR="002B612E">
        <w:rPr>
          <w:rFonts w:asciiTheme="majorHAnsi" w:hAnsiTheme="majorHAnsi"/>
          <w:sz w:val="22"/>
          <w:szCs w:val="22"/>
        </w:rPr>
        <w:t>ue</w:t>
      </w:r>
      <w:r w:rsidR="008C768A">
        <w:rPr>
          <w:rFonts w:asciiTheme="majorHAnsi" w:hAnsiTheme="majorHAnsi"/>
          <w:sz w:val="22"/>
          <w:szCs w:val="22"/>
        </w:rPr>
        <w:t xml:space="preserve"> (en cours)</w:t>
      </w:r>
    </w:p>
    <w:p w14:paraId="72F3723E" w14:textId="77777777" w:rsidR="004B3E8A" w:rsidRPr="00624A96" w:rsidRDefault="004B3E8A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6AD6C0D0" w14:textId="58FE4E5E" w:rsidR="004B3E8A" w:rsidRDefault="00E410BB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3/ Lancer un </w:t>
      </w:r>
      <w:proofErr w:type="spellStart"/>
      <w:r>
        <w:rPr>
          <w:rFonts w:asciiTheme="majorHAnsi" w:hAnsiTheme="majorHAnsi"/>
          <w:sz w:val="22"/>
          <w:szCs w:val="22"/>
        </w:rPr>
        <w:t>doodle</w:t>
      </w:r>
      <w:proofErr w:type="spellEnd"/>
      <w:r>
        <w:rPr>
          <w:rFonts w:asciiTheme="majorHAnsi" w:hAnsiTheme="majorHAnsi"/>
          <w:sz w:val="22"/>
          <w:szCs w:val="22"/>
        </w:rPr>
        <w:t xml:space="preserve"> avec les propositions de dates </w:t>
      </w:r>
      <w:r w:rsidR="00D8093B">
        <w:rPr>
          <w:rFonts w:asciiTheme="majorHAnsi" w:hAnsiTheme="majorHAnsi"/>
          <w:sz w:val="22"/>
          <w:szCs w:val="22"/>
        </w:rPr>
        <w:t xml:space="preserve">des prochaines réunions </w:t>
      </w:r>
      <w:r w:rsidR="008C768A">
        <w:rPr>
          <w:rFonts w:asciiTheme="majorHAnsi" w:hAnsiTheme="majorHAnsi"/>
          <w:sz w:val="22"/>
          <w:szCs w:val="22"/>
        </w:rPr>
        <w:t>(fait)</w:t>
      </w:r>
    </w:p>
    <w:p w14:paraId="0B1784D3" w14:textId="77777777" w:rsidR="00DB1725" w:rsidRDefault="00DB172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204F526B" w14:textId="2F115F2A" w:rsidR="00DB1725" w:rsidRDefault="00DB172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4/ Identifier les personnes à inviter en audition</w:t>
      </w:r>
      <w:r w:rsidR="003846E1">
        <w:rPr>
          <w:rFonts w:asciiTheme="majorHAnsi" w:hAnsiTheme="majorHAnsi"/>
          <w:sz w:val="22"/>
          <w:szCs w:val="22"/>
        </w:rPr>
        <w:t xml:space="preserve"> par rapport aux thématiques</w:t>
      </w:r>
      <w:r w:rsidR="008C768A">
        <w:rPr>
          <w:rFonts w:asciiTheme="majorHAnsi" w:hAnsiTheme="majorHAnsi"/>
          <w:sz w:val="22"/>
          <w:szCs w:val="22"/>
        </w:rPr>
        <w:t xml:space="preserve"> </w:t>
      </w:r>
      <w:r w:rsidR="00D8093B">
        <w:rPr>
          <w:rFonts w:asciiTheme="majorHAnsi" w:hAnsiTheme="majorHAnsi"/>
          <w:sz w:val="22"/>
          <w:szCs w:val="22"/>
        </w:rPr>
        <w:t xml:space="preserve">choisies </w:t>
      </w:r>
      <w:r w:rsidR="008C768A">
        <w:rPr>
          <w:rFonts w:asciiTheme="majorHAnsi" w:hAnsiTheme="majorHAnsi"/>
          <w:sz w:val="22"/>
          <w:szCs w:val="22"/>
        </w:rPr>
        <w:t>(en cours)</w:t>
      </w:r>
    </w:p>
    <w:p w14:paraId="4A0EE3B7" w14:textId="77777777" w:rsidR="00E410BB" w:rsidRDefault="00E410BB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7476D82C" w14:textId="75B59250" w:rsidR="00E410BB" w:rsidRDefault="00DB172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</w:t>
      </w:r>
      <w:r w:rsidR="00E410BB">
        <w:rPr>
          <w:rFonts w:asciiTheme="majorHAnsi" w:hAnsiTheme="majorHAnsi"/>
          <w:sz w:val="22"/>
          <w:szCs w:val="22"/>
        </w:rPr>
        <w:t>/ Diffuser les coordonnées de chaque membre du groupe de travail</w:t>
      </w:r>
      <w:r w:rsidR="009D2119">
        <w:rPr>
          <w:rFonts w:asciiTheme="majorHAnsi" w:hAnsiTheme="majorHAnsi"/>
          <w:sz w:val="22"/>
          <w:szCs w:val="22"/>
        </w:rPr>
        <w:t xml:space="preserve"> (mails etc…)</w:t>
      </w:r>
      <w:r w:rsidR="008C768A">
        <w:rPr>
          <w:rFonts w:asciiTheme="majorHAnsi" w:hAnsiTheme="majorHAnsi"/>
          <w:sz w:val="22"/>
          <w:szCs w:val="22"/>
        </w:rPr>
        <w:t xml:space="preserve"> (fait)</w:t>
      </w:r>
    </w:p>
    <w:p w14:paraId="2F4AC177" w14:textId="77777777" w:rsidR="00E410BB" w:rsidRDefault="00E410BB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61ECC8B2" w14:textId="74ED5CCA" w:rsidR="00E410BB" w:rsidRPr="00624A96" w:rsidRDefault="00DB172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6</w:t>
      </w:r>
      <w:r w:rsidR="00E410BB">
        <w:rPr>
          <w:rFonts w:asciiTheme="majorHAnsi" w:hAnsiTheme="majorHAnsi"/>
          <w:sz w:val="22"/>
          <w:szCs w:val="22"/>
        </w:rPr>
        <w:t>/ Récupérer les adresses professionnelles</w:t>
      </w:r>
      <w:r w:rsidR="00E129D1">
        <w:rPr>
          <w:rFonts w:asciiTheme="majorHAnsi" w:hAnsiTheme="majorHAnsi"/>
          <w:sz w:val="22"/>
          <w:szCs w:val="22"/>
        </w:rPr>
        <w:t>/institutionnelles</w:t>
      </w:r>
      <w:r w:rsidR="00E410BB">
        <w:rPr>
          <w:rFonts w:asciiTheme="majorHAnsi" w:hAnsiTheme="majorHAnsi"/>
          <w:sz w:val="22"/>
          <w:szCs w:val="22"/>
        </w:rPr>
        <w:t xml:space="preserve"> de chaque membre du groupe afin de pouvoir créer une adresse email </w:t>
      </w:r>
      <w:r w:rsidR="003534ED">
        <w:rPr>
          <w:rFonts w:asciiTheme="majorHAnsi" w:hAnsiTheme="majorHAnsi"/>
          <w:sz w:val="22"/>
          <w:szCs w:val="22"/>
        </w:rPr>
        <w:t>INSERM</w:t>
      </w:r>
      <w:r w:rsidR="00E410BB">
        <w:rPr>
          <w:rFonts w:asciiTheme="majorHAnsi" w:hAnsiTheme="majorHAnsi"/>
          <w:sz w:val="22"/>
          <w:szCs w:val="22"/>
        </w:rPr>
        <w:t xml:space="preserve"> et de créer un espace collaboratif</w:t>
      </w:r>
      <w:r w:rsidR="008C768A">
        <w:rPr>
          <w:rFonts w:asciiTheme="majorHAnsi" w:hAnsiTheme="majorHAnsi"/>
          <w:sz w:val="22"/>
          <w:szCs w:val="22"/>
        </w:rPr>
        <w:t xml:space="preserve"> (en cours)</w:t>
      </w:r>
    </w:p>
    <w:p w14:paraId="134CCFE5" w14:textId="77777777" w:rsidR="001464F7" w:rsidRDefault="001464F7" w:rsidP="00BB0498">
      <w:pPr>
        <w:spacing w:after="0"/>
        <w:jc w:val="both"/>
        <w:rPr>
          <w:rFonts w:asciiTheme="majorHAnsi" w:hAnsiTheme="majorHAnsi"/>
          <w:b/>
          <w:sz w:val="22"/>
          <w:szCs w:val="22"/>
        </w:rPr>
      </w:pPr>
    </w:p>
    <w:p w14:paraId="606D5188" w14:textId="0CEAA649" w:rsidR="00725B62" w:rsidRDefault="00DB172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7</w:t>
      </w:r>
      <w:r w:rsidR="00202AA9">
        <w:rPr>
          <w:rFonts w:asciiTheme="majorHAnsi" w:hAnsiTheme="majorHAnsi"/>
          <w:sz w:val="22"/>
          <w:szCs w:val="22"/>
        </w:rPr>
        <w:t>/ Faire circuler les travaux de recherche intéressants, et toute documentation utile en lien avec les thématiques</w:t>
      </w:r>
      <w:r w:rsidR="008C768A">
        <w:rPr>
          <w:rFonts w:asciiTheme="majorHAnsi" w:hAnsiTheme="majorHAnsi"/>
          <w:sz w:val="22"/>
          <w:szCs w:val="22"/>
        </w:rPr>
        <w:t xml:space="preserve"> (en cours en lien avec l'espace collaboratif)</w:t>
      </w:r>
    </w:p>
    <w:p w14:paraId="7E963A62" w14:textId="77777777" w:rsidR="00040315" w:rsidRDefault="0004031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644ACE51" w14:textId="2E97C2E4" w:rsidR="00040315" w:rsidRPr="00624A96" w:rsidRDefault="00040315" w:rsidP="00BB0498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8/ Informer sur cette action</w:t>
      </w:r>
      <w:r w:rsidR="008C768A">
        <w:rPr>
          <w:rFonts w:asciiTheme="majorHAnsi" w:hAnsiTheme="majorHAnsi"/>
          <w:sz w:val="22"/>
          <w:szCs w:val="22"/>
        </w:rPr>
        <w:t xml:space="preserve"> au sein du réseau de chacun (en cours)</w:t>
      </w:r>
    </w:p>
    <w:sectPr w:rsidR="00040315" w:rsidRPr="00624A96" w:rsidSect="00D67D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080" w:bottom="1440" w:left="1080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68D395" w14:textId="77777777" w:rsidR="008432EC" w:rsidRDefault="008432EC" w:rsidP="00951881">
      <w:pPr>
        <w:spacing w:after="0"/>
      </w:pPr>
      <w:r>
        <w:separator/>
      </w:r>
    </w:p>
  </w:endnote>
  <w:endnote w:type="continuationSeparator" w:id="0">
    <w:p w14:paraId="14EDB71F" w14:textId="77777777" w:rsidR="008432EC" w:rsidRDefault="008432EC" w:rsidP="009518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B04D3" w14:textId="77777777" w:rsidR="00D67D44" w:rsidRDefault="00D67D4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057471034"/>
      <w:docPartObj>
        <w:docPartGallery w:val="Page Numbers (Bottom of Page)"/>
        <w:docPartUnique/>
      </w:docPartObj>
    </w:sdtPr>
    <w:sdtEndPr/>
    <w:sdtContent>
      <w:p w14:paraId="4CCBBB59" w14:textId="0EEFC15A" w:rsidR="0091507C" w:rsidRPr="00EB6C47" w:rsidRDefault="0091507C">
        <w:pPr>
          <w:pStyle w:val="Pieddepage"/>
          <w:jc w:val="right"/>
          <w:rPr>
            <w:sz w:val="20"/>
            <w:szCs w:val="20"/>
          </w:rPr>
        </w:pPr>
        <w:r w:rsidRPr="00EB6C47">
          <w:rPr>
            <w:sz w:val="20"/>
            <w:szCs w:val="20"/>
          </w:rPr>
          <w:fldChar w:fldCharType="begin"/>
        </w:r>
        <w:r w:rsidRPr="00EB6C47">
          <w:rPr>
            <w:sz w:val="20"/>
            <w:szCs w:val="20"/>
          </w:rPr>
          <w:instrText>PAGE   \* MERGEFORMAT</w:instrText>
        </w:r>
        <w:r w:rsidRPr="00EB6C47">
          <w:rPr>
            <w:sz w:val="20"/>
            <w:szCs w:val="20"/>
          </w:rPr>
          <w:fldChar w:fldCharType="separate"/>
        </w:r>
        <w:r w:rsidR="00D67D44">
          <w:rPr>
            <w:noProof/>
            <w:sz w:val="20"/>
            <w:szCs w:val="20"/>
          </w:rPr>
          <w:t>10</w:t>
        </w:r>
        <w:r w:rsidRPr="00EB6C47">
          <w:rPr>
            <w:sz w:val="20"/>
            <w:szCs w:val="20"/>
          </w:rPr>
          <w:fldChar w:fldCharType="end"/>
        </w:r>
      </w:p>
    </w:sdtContent>
  </w:sdt>
  <w:p w14:paraId="5A915BE6" w14:textId="77777777" w:rsidR="0091507C" w:rsidRDefault="0091507C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3A195" w14:textId="77777777" w:rsidR="00D67D44" w:rsidRDefault="00D67D4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3DE39" w14:textId="77777777" w:rsidR="008432EC" w:rsidRDefault="008432EC" w:rsidP="00951881">
      <w:pPr>
        <w:spacing w:after="0"/>
      </w:pPr>
      <w:r>
        <w:separator/>
      </w:r>
    </w:p>
  </w:footnote>
  <w:footnote w:type="continuationSeparator" w:id="0">
    <w:p w14:paraId="477C6C76" w14:textId="77777777" w:rsidR="008432EC" w:rsidRDefault="008432EC" w:rsidP="0095188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05FEE" w14:textId="77777777" w:rsidR="00D67D44" w:rsidRDefault="00D67D4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9BD25" w14:textId="77777777" w:rsidR="00D67D44" w:rsidRDefault="00D67D4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2894F" w14:textId="6B0E6EC5" w:rsidR="00D67D44" w:rsidRDefault="00D67D44">
    <w:pPr>
      <w:pStyle w:val="En-tte"/>
    </w:pPr>
    <w:r>
      <w:tab/>
    </w:r>
    <w:r>
      <w:tab/>
    </w:r>
    <w:bookmarkStart w:id="0" w:name="_GoBack"/>
    <w:bookmarkEnd w:id="0"/>
    <w:r>
      <w:rPr>
        <w:noProof/>
        <w:lang w:eastAsia="fr-FR"/>
      </w:rPr>
      <w:drawing>
        <wp:inline distT="0" distB="0" distL="0" distR="0" wp14:anchorId="5FA44007" wp14:editId="42A32EDD">
          <wp:extent cx="2030819" cy="1116548"/>
          <wp:effectExtent l="0" t="0" r="7620" b="7620"/>
          <wp:docPr id="2" name="Image 2" descr="D:\Documents de cmarquet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Documents de cmarquet\Desktop\downlo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964" cy="1116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264"/>
    <w:multiLevelType w:val="hybridMultilevel"/>
    <w:tmpl w:val="69322196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E6CA2"/>
    <w:multiLevelType w:val="hybridMultilevel"/>
    <w:tmpl w:val="C936C0AA"/>
    <w:lvl w:ilvl="0" w:tplc="AE986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B5E08"/>
    <w:multiLevelType w:val="hybridMultilevel"/>
    <w:tmpl w:val="3DB6D94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105C9"/>
    <w:multiLevelType w:val="hybridMultilevel"/>
    <w:tmpl w:val="5860D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A4263"/>
    <w:multiLevelType w:val="hybridMultilevel"/>
    <w:tmpl w:val="11483684"/>
    <w:lvl w:ilvl="0" w:tplc="EEFCC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2631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864D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F0AD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8E3B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F0A4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00F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569E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920E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F20523"/>
    <w:multiLevelType w:val="hybridMultilevel"/>
    <w:tmpl w:val="8F505B48"/>
    <w:lvl w:ilvl="0" w:tplc="54AA4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20848"/>
    <w:multiLevelType w:val="hybridMultilevel"/>
    <w:tmpl w:val="C916DE0A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9C69CA"/>
    <w:multiLevelType w:val="hybridMultilevel"/>
    <w:tmpl w:val="73A64A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30AEB"/>
    <w:multiLevelType w:val="hybridMultilevel"/>
    <w:tmpl w:val="23862E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E1784"/>
    <w:multiLevelType w:val="hybridMultilevel"/>
    <w:tmpl w:val="A21EED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B69C0"/>
    <w:multiLevelType w:val="hybridMultilevel"/>
    <w:tmpl w:val="5BA67670"/>
    <w:lvl w:ilvl="0" w:tplc="0C1E5F9C">
      <w:start w:val="1"/>
      <w:numFmt w:val="bullet"/>
      <w:lvlText w:val="•"/>
      <w:lvlJc w:val="left"/>
      <w:pPr>
        <w:tabs>
          <w:tab w:val="num" w:pos="1779"/>
        </w:tabs>
        <w:ind w:left="1779" w:hanging="360"/>
      </w:pPr>
      <w:rPr>
        <w:rFonts w:ascii="Times New Roman" w:hAnsi="Times New Roman" w:hint="default"/>
      </w:rPr>
    </w:lvl>
    <w:lvl w:ilvl="1" w:tplc="5E08F786" w:tentative="1">
      <w:start w:val="1"/>
      <w:numFmt w:val="bullet"/>
      <w:lvlText w:val="•"/>
      <w:lvlJc w:val="left"/>
      <w:pPr>
        <w:tabs>
          <w:tab w:val="num" w:pos="2499"/>
        </w:tabs>
        <w:ind w:left="2499" w:hanging="360"/>
      </w:pPr>
      <w:rPr>
        <w:rFonts w:ascii="Times New Roman" w:hAnsi="Times New Roman" w:hint="default"/>
      </w:rPr>
    </w:lvl>
    <w:lvl w:ilvl="2" w:tplc="5B5C73F6" w:tentative="1">
      <w:start w:val="1"/>
      <w:numFmt w:val="bullet"/>
      <w:lvlText w:val="•"/>
      <w:lvlJc w:val="left"/>
      <w:pPr>
        <w:tabs>
          <w:tab w:val="num" w:pos="3219"/>
        </w:tabs>
        <w:ind w:left="3219" w:hanging="360"/>
      </w:pPr>
      <w:rPr>
        <w:rFonts w:ascii="Times New Roman" w:hAnsi="Times New Roman" w:hint="default"/>
      </w:rPr>
    </w:lvl>
    <w:lvl w:ilvl="3" w:tplc="461E526A" w:tentative="1">
      <w:start w:val="1"/>
      <w:numFmt w:val="bullet"/>
      <w:lvlText w:val="•"/>
      <w:lvlJc w:val="left"/>
      <w:pPr>
        <w:tabs>
          <w:tab w:val="num" w:pos="3939"/>
        </w:tabs>
        <w:ind w:left="3939" w:hanging="360"/>
      </w:pPr>
      <w:rPr>
        <w:rFonts w:ascii="Times New Roman" w:hAnsi="Times New Roman" w:hint="default"/>
      </w:rPr>
    </w:lvl>
    <w:lvl w:ilvl="4" w:tplc="03BC9092" w:tentative="1">
      <w:start w:val="1"/>
      <w:numFmt w:val="bullet"/>
      <w:lvlText w:val="•"/>
      <w:lvlJc w:val="left"/>
      <w:pPr>
        <w:tabs>
          <w:tab w:val="num" w:pos="4659"/>
        </w:tabs>
        <w:ind w:left="4659" w:hanging="360"/>
      </w:pPr>
      <w:rPr>
        <w:rFonts w:ascii="Times New Roman" w:hAnsi="Times New Roman" w:hint="default"/>
      </w:rPr>
    </w:lvl>
    <w:lvl w:ilvl="5" w:tplc="B394AB66" w:tentative="1">
      <w:start w:val="1"/>
      <w:numFmt w:val="bullet"/>
      <w:lvlText w:val="•"/>
      <w:lvlJc w:val="left"/>
      <w:pPr>
        <w:tabs>
          <w:tab w:val="num" w:pos="5379"/>
        </w:tabs>
        <w:ind w:left="5379" w:hanging="360"/>
      </w:pPr>
      <w:rPr>
        <w:rFonts w:ascii="Times New Roman" w:hAnsi="Times New Roman" w:hint="default"/>
      </w:rPr>
    </w:lvl>
    <w:lvl w:ilvl="6" w:tplc="E9EE1090" w:tentative="1">
      <w:start w:val="1"/>
      <w:numFmt w:val="bullet"/>
      <w:lvlText w:val="•"/>
      <w:lvlJc w:val="left"/>
      <w:pPr>
        <w:tabs>
          <w:tab w:val="num" w:pos="6099"/>
        </w:tabs>
        <w:ind w:left="6099" w:hanging="360"/>
      </w:pPr>
      <w:rPr>
        <w:rFonts w:ascii="Times New Roman" w:hAnsi="Times New Roman" w:hint="default"/>
      </w:rPr>
    </w:lvl>
    <w:lvl w:ilvl="7" w:tplc="D8585F68" w:tentative="1">
      <w:start w:val="1"/>
      <w:numFmt w:val="bullet"/>
      <w:lvlText w:val="•"/>
      <w:lvlJc w:val="left"/>
      <w:pPr>
        <w:tabs>
          <w:tab w:val="num" w:pos="6819"/>
        </w:tabs>
        <w:ind w:left="6819" w:hanging="360"/>
      </w:pPr>
      <w:rPr>
        <w:rFonts w:ascii="Times New Roman" w:hAnsi="Times New Roman" w:hint="default"/>
      </w:rPr>
    </w:lvl>
    <w:lvl w:ilvl="8" w:tplc="ADE47352" w:tentative="1">
      <w:start w:val="1"/>
      <w:numFmt w:val="bullet"/>
      <w:lvlText w:val="•"/>
      <w:lvlJc w:val="left"/>
      <w:pPr>
        <w:tabs>
          <w:tab w:val="num" w:pos="7539"/>
        </w:tabs>
        <w:ind w:left="7539" w:hanging="360"/>
      </w:pPr>
      <w:rPr>
        <w:rFonts w:ascii="Times New Roman" w:hAnsi="Times New Roman" w:hint="default"/>
      </w:rPr>
    </w:lvl>
  </w:abstractNum>
  <w:abstractNum w:abstractNumId="11">
    <w:nsid w:val="38402068"/>
    <w:multiLevelType w:val="hybridMultilevel"/>
    <w:tmpl w:val="21E48EEE"/>
    <w:lvl w:ilvl="0" w:tplc="FEA47EA2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A173DC"/>
    <w:multiLevelType w:val="hybridMultilevel"/>
    <w:tmpl w:val="16B0D75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BD786B"/>
    <w:multiLevelType w:val="hybridMultilevel"/>
    <w:tmpl w:val="F080EE42"/>
    <w:lvl w:ilvl="0" w:tplc="54AA4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327ABD"/>
    <w:multiLevelType w:val="hybridMultilevel"/>
    <w:tmpl w:val="D0CE3034"/>
    <w:lvl w:ilvl="0" w:tplc="54AA4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600082"/>
    <w:multiLevelType w:val="hybridMultilevel"/>
    <w:tmpl w:val="4ECA33C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CA3E32CC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1054C2"/>
    <w:multiLevelType w:val="hybridMultilevel"/>
    <w:tmpl w:val="CFBC106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7E0377"/>
    <w:multiLevelType w:val="hybridMultilevel"/>
    <w:tmpl w:val="D264E9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C269E9"/>
    <w:multiLevelType w:val="hybridMultilevel"/>
    <w:tmpl w:val="96EEA844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9"/>
  </w:num>
  <w:num w:numId="6">
    <w:abstractNumId w:val="13"/>
  </w:num>
  <w:num w:numId="7">
    <w:abstractNumId w:val="6"/>
  </w:num>
  <w:num w:numId="8">
    <w:abstractNumId w:val="17"/>
  </w:num>
  <w:num w:numId="9">
    <w:abstractNumId w:val="10"/>
  </w:num>
  <w:num w:numId="10">
    <w:abstractNumId w:val="4"/>
  </w:num>
  <w:num w:numId="11">
    <w:abstractNumId w:val="12"/>
  </w:num>
  <w:num w:numId="12">
    <w:abstractNumId w:val="14"/>
  </w:num>
  <w:num w:numId="13">
    <w:abstractNumId w:val="0"/>
  </w:num>
  <w:num w:numId="14">
    <w:abstractNumId w:val="8"/>
  </w:num>
  <w:num w:numId="15">
    <w:abstractNumId w:val="15"/>
  </w:num>
  <w:num w:numId="16">
    <w:abstractNumId w:val="5"/>
  </w:num>
  <w:num w:numId="17">
    <w:abstractNumId w:val="11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60"/>
    <w:rsid w:val="000045A5"/>
    <w:rsid w:val="00007C26"/>
    <w:rsid w:val="00007F34"/>
    <w:rsid w:val="0001522E"/>
    <w:rsid w:val="000247B1"/>
    <w:rsid w:val="00034081"/>
    <w:rsid w:val="00040315"/>
    <w:rsid w:val="0004039E"/>
    <w:rsid w:val="0005521B"/>
    <w:rsid w:val="00055A1B"/>
    <w:rsid w:val="000621F2"/>
    <w:rsid w:val="0006485D"/>
    <w:rsid w:val="0007096A"/>
    <w:rsid w:val="00077F5B"/>
    <w:rsid w:val="0008095B"/>
    <w:rsid w:val="00081AE5"/>
    <w:rsid w:val="000826AC"/>
    <w:rsid w:val="00083448"/>
    <w:rsid w:val="0008513A"/>
    <w:rsid w:val="000851C8"/>
    <w:rsid w:val="0009141E"/>
    <w:rsid w:val="000927F8"/>
    <w:rsid w:val="00093DA8"/>
    <w:rsid w:val="00094C1C"/>
    <w:rsid w:val="00096D58"/>
    <w:rsid w:val="00096DBC"/>
    <w:rsid w:val="000A0B39"/>
    <w:rsid w:val="000A5CB4"/>
    <w:rsid w:val="000B783C"/>
    <w:rsid w:val="000D2905"/>
    <w:rsid w:val="000D37A5"/>
    <w:rsid w:val="000D47B3"/>
    <w:rsid w:val="000E33A4"/>
    <w:rsid w:val="000F19DA"/>
    <w:rsid w:val="000F3250"/>
    <w:rsid w:val="00103A58"/>
    <w:rsid w:val="00104500"/>
    <w:rsid w:val="00106224"/>
    <w:rsid w:val="00110F6A"/>
    <w:rsid w:val="00117267"/>
    <w:rsid w:val="001212C8"/>
    <w:rsid w:val="00121616"/>
    <w:rsid w:val="00130516"/>
    <w:rsid w:val="00131DF3"/>
    <w:rsid w:val="00137BDC"/>
    <w:rsid w:val="00137C90"/>
    <w:rsid w:val="00143048"/>
    <w:rsid w:val="00145F40"/>
    <w:rsid w:val="001464F7"/>
    <w:rsid w:val="00147405"/>
    <w:rsid w:val="00153928"/>
    <w:rsid w:val="001541CB"/>
    <w:rsid w:val="00156A4D"/>
    <w:rsid w:val="00156C08"/>
    <w:rsid w:val="00161FBD"/>
    <w:rsid w:val="00165AE9"/>
    <w:rsid w:val="001660EE"/>
    <w:rsid w:val="00167F9F"/>
    <w:rsid w:val="00172496"/>
    <w:rsid w:val="001735F8"/>
    <w:rsid w:val="00174EC0"/>
    <w:rsid w:val="00177920"/>
    <w:rsid w:val="0018131B"/>
    <w:rsid w:val="0019009E"/>
    <w:rsid w:val="00190F1B"/>
    <w:rsid w:val="001A0E0D"/>
    <w:rsid w:val="001B08B1"/>
    <w:rsid w:val="001B132D"/>
    <w:rsid w:val="001B2952"/>
    <w:rsid w:val="001B679C"/>
    <w:rsid w:val="001B6C69"/>
    <w:rsid w:val="001C2E0E"/>
    <w:rsid w:val="001C3E72"/>
    <w:rsid w:val="001D38FF"/>
    <w:rsid w:val="001D3A60"/>
    <w:rsid w:val="001D7AD4"/>
    <w:rsid w:val="001E3C44"/>
    <w:rsid w:val="001E6320"/>
    <w:rsid w:val="001E7B63"/>
    <w:rsid w:val="001F314F"/>
    <w:rsid w:val="001F4AB3"/>
    <w:rsid w:val="00200509"/>
    <w:rsid w:val="00201B47"/>
    <w:rsid w:val="00202AA9"/>
    <w:rsid w:val="00202E21"/>
    <w:rsid w:val="0020781D"/>
    <w:rsid w:val="00207F14"/>
    <w:rsid w:val="00211FDA"/>
    <w:rsid w:val="00216C43"/>
    <w:rsid w:val="00217592"/>
    <w:rsid w:val="002249A2"/>
    <w:rsid w:val="002274D2"/>
    <w:rsid w:val="002357E1"/>
    <w:rsid w:val="00236969"/>
    <w:rsid w:val="00244A42"/>
    <w:rsid w:val="002458D0"/>
    <w:rsid w:val="00255247"/>
    <w:rsid w:val="0025613A"/>
    <w:rsid w:val="00266370"/>
    <w:rsid w:val="00270412"/>
    <w:rsid w:val="00273F21"/>
    <w:rsid w:val="002747A2"/>
    <w:rsid w:val="002852A7"/>
    <w:rsid w:val="00296C54"/>
    <w:rsid w:val="002A3B17"/>
    <w:rsid w:val="002A3BEB"/>
    <w:rsid w:val="002A674C"/>
    <w:rsid w:val="002A7F01"/>
    <w:rsid w:val="002B083B"/>
    <w:rsid w:val="002B0CFA"/>
    <w:rsid w:val="002B282F"/>
    <w:rsid w:val="002B4872"/>
    <w:rsid w:val="002B5E5F"/>
    <w:rsid w:val="002B612E"/>
    <w:rsid w:val="002C055D"/>
    <w:rsid w:val="002C519F"/>
    <w:rsid w:val="002C7F4B"/>
    <w:rsid w:val="002D371D"/>
    <w:rsid w:val="002D635A"/>
    <w:rsid w:val="002E3A54"/>
    <w:rsid w:val="002E3E7B"/>
    <w:rsid w:val="002F031F"/>
    <w:rsid w:val="003127FF"/>
    <w:rsid w:val="00312970"/>
    <w:rsid w:val="00314C02"/>
    <w:rsid w:val="003214FC"/>
    <w:rsid w:val="00322E98"/>
    <w:rsid w:val="00325CD1"/>
    <w:rsid w:val="0032614D"/>
    <w:rsid w:val="003264E8"/>
    <w:rsid w:val="00330AF5"/>
    <w:rsid w:val="00332619"/>
    <w:rsid w:val="0033713E"/>
    <w:rsid w:val="003534ED"/>
    <w:rsid w:val="00360E40"/>
    <w:rsid w:val="00361652"/>
    <w:rsid w:val="003638DA"/>
    <w:rsid w:val="00371326"/>
    <w:rsid w:val="0037363A"/>
    <w:rsid w:val="00381431"/>
    <w:rsid w:val="003846E1"/>
    <w:rsid w:val="00390292"/>
    <w:rsid w:val="00392782"/>
    <w:rsid w:val="00392CAE"/>
    <w:rsid w:val="003936F3"/>
    <w:rsid w:val="00393913"/>
    <w:rsid w:val="0039639B"/>
    <w:rsid w:val="003A28A9"/>
    <w:rsid w:val="003A4BDF"/>
    <w:rsid w:val="003A7FFD"/>
    <w:rsid w:val="003B2381"/>
    <w:rsid w:val="003B2F93"/>
    <w:rsid w:val="003B3421"/>
    <w:rsid w:val="003B579D"/>
    <w:rsid w:val="003B6DC2"/>
    <w:rsid w:val="003B7D18"/>
    <w:rsid w:val="003C0D8B"/>
    <w:rsid w:val="003C1E3F"/>
    <w:rsid w:val="003C26CA"/>
    <w:rsid w:val="003C32E7"/>
    <w:rsid w:val="003D44AA"/>
    <w:rsid w:val="003E082D"/>
    <w:rsid w:val="003E5427"/>
    <w:rsid w:val="003E6349"/>
    <w:rsid w:val="003F1A62"/>
    <w:rsid w:val="00401E68"/>
    <w:rsid w:val="00404121"/>
    <w:rsid w:val="00407A8C"/>
    <w:rsid w:val="00407C9D"/>
    <w:rsid w:val="00410034"/>
    <w:rsid w:val="004100A6"/>
    <w:rsid w:val="004102DE"/>
    <w:rsid w:val="00410C85"/>
    <w:rsid w:val="00414109"/>
    <w:rsid w:val="00415807"/>
    <w:rsid w:val="00417966"/>
    <w:rsid w:val="004276E8"/>
    <w:rsid w:val="0043775A"/>
    <w:rsid w:val="00437C0A"/>
    <w:rsid w:val="004406D1"/>
    <w:rsid w:val="00447694"/>
    <w:rsid w:val="00447BAC"/>
    <w:rsid w:val="00451AC5"/>
    <w:rsid w:val="004611F8"/>
    <w:rsid w:val="00461E83"/>
    <w:rsid w:val="004624A4"/>
    <w:rsid w:val="00463A25"/>
    <w:rsid w:val="00463C0C"/>
    <w:rsid w:val="004666C8"/>
    <w:rsid w:val="00472B73"/>
    <w:rsid w:val="004759A6"/>
    <w:rsid w:val="00490824"/>
    <w:rsid w:val="004920F8"/>
    <w:rsid w:val="0049416C"/>
    <w:rsid w:val="004A5BCC"/>
    <w:rsid w:val="004A6701"/>
    <w:rsid w:val="004B2A7A"/>
    <w:rsid w:val="004B3E8A"/>
    <w:rsid w:val="004C52EE"/>
    <w:rsid w:val="004D1046"/>
    <w:rsid w:val="004D13F1"/>
    <w:rsid w:val="004D7103"/>
    <w:rsid w:val="004E5681"/>
    <w:rsid w:val="004E6D3F"/>
    <w:rsid w:val="004E7262"/>
    <w:rsid w:val="004E73E2"/>
    <w:rsid w:val="004F273F"/>
    <w:rsid w:val="00501F5C"/>
    <w:rsid w:val="005062E6"/>
    <w:rsid w:val="00506DBF"/>
    <w:rsid w:val="00507406"/>
    <w:rsid w:val="00510942"/>
    <w:rsid w:val="00513EB9"/>
    <w:rsid w:val="00514197"/>
    <w:rsid w:val="005158CC"/>
    <w:rsid w:val="00523EAD"/>
    <w:rsid w:val="005266DB"/>
    <w:rsid w:val="00534928"/>
    <w:rsid w:val="005440DF"/>
    <w:rsid w:val="0054640D"/>
    <w:rsid w:val="00551FB2"/>
    <w:rsid w:val="00554224"/>
    <w:rsid w:val="005542ED"/>
    <w:rsid w:val="00560DFE"/>
    <w:rsid w:val="00564968"/>
    <w:rsid w:val="005650C7"/>
    <w:rsid w:val="00567996"/>
    <w:rsid w:val="00567FA1"/>
    <w:rsid w:val="00570108"/>
    <w:rsid w:val="00571022"/>
    <w:rsid w:val="00574147"/>
    <w:rsid w:val="00582362"/>
    <w:rsid w:val="00582D3E"/>
    <w:rsid w:val="00585E7C"/>
    <w:rsid w:val="005B1DC1"/>
    <w:rsid w:val="005B21A0"/>
    <w:rsid w:val="005B35EC"/>
    <w:rsid w:val="005B4868"/>
    <w:rsid w:val="005B61CD"/>
    <w:rsid w:val="005C0521"/>
    <w:rsid w:val="005F3FC2"/>
    <w:rsid w:val="005F78A0"/>
    <w:rsid w:val="005F7BD4"/>
    <w:rsid w:val="00601C9F"/>
    <w:rsid w:val="00604E1C"/>
    <w:rsid w:val="00606944"/>
    <w:rsid w:val="00606D8D"/>
    <w:rsid w:val="00607094"/>
    <w:rsid w:val="006120E7"/>
    <w:rsid w:val="00624A96"/>
    <w:rsid w:val="00627217"/>
    <w:rsid w:val="00627971"/>
    <w:rsid w:val="00631F54"/>
    <w:rsid w:val="00634859"/>
    <w:rsid w:val="00636881"/>
    <w:rsid w:val="006409D3"/>
    <w:rsid w:val="00641761"/>
    <w:rsid w:val="0064322B"/>
    <w:rsid w:val="006473DA"/>
    <w:rsid w:val="00654481"/>
    <w:rsid w:val="006637C0"/>
    <w:rsid w:val="00667376"/>
    <w:rsid w:val="006761DE"/>
    <w:rsid w:val="006832C8"/>
    <w:rsid w:val="00683E4F"/>
    <w:rsid w:val="00687C08"/>
    <w:rsid w:val="006A3F1E"/>
    <w:rsid w:val="006A6364"/>
    <w:rsid w:val="006B31FA"/>
    <w:rsid w:val="006C7747"/>
    <w:rsid w:val="006D1317"/>
    <w:rsid w:val="006D1663"/>
    <w:rsid w:val="006D2163"/>
    <w:rsid w:val="006D2E1F"/>
    <w:rsid w:val="006D3C05"/>
    <w:rsid w:val="006D3D78"/>
    <w:rsid w:val="006D6B71"/>
    <w:rsid w:val="006E21B7"/>
    <w:rsid w:val="006E4882"/>
    <w:rsid w:val="006E4E14"/>
    <w:rsid w:val="006F3F36"/>
    <w:rsid w:val="00704B7E"/>
    <w:rsid w:val="00711298"/>
    <w:rsid w:val="00712A87"/>
    <w:rsid w:val="00715CCF"/>
    <w:rsid w:val="00725B62"/>
    <w:rsid w:val="007332D2"/>
    <w:rsid w:val="0074174E"/>
    <w:rsid w:val="00747A41"/>
    <w:rsid w:val="007515F3"/>
    <w:rsid w:val="00754414"/>
    <w:rsid w:val="00760A88"/>
    <w:rsid w:val="00760F37"/>
    <w:rsid w:val="007636FC"/>
    <w:rsid w:val="00763AB6"/>
    <w:rsid w:val="00774DA0"/>
    <w:rsid w:val="00777383"/>
    <w:rsid w:val="007801EF"/>
    <w:rsid w:val="00785D6E"/>
    <w:rsid w:val="00787CE9"/>
    <w:rsid w:val="00791BA0"/>
    <w:rsid w:val="007A7812"/>
    <w:rsid w:val="007B4D36"/>
    <w:rsid w:val="007B70E3"/>
    <w:rsid w:val="007C1FEC"/>
    <w:rsid w:val="007D07EF"/>
    <w:rsid w:val="007D3675"/>
    <w:rsid w:val="007E1CAC"/>
    <w:rsid w:val="007F701E"/>
    <w:rsid w:val="007F76F5"/>
    <w:rsid w:val="00803299"/>
    <w:rsid w:val="008042FF"/>
    <w:rsid w:val="00805A9F"/>
    <w:rsid w:val="00810185"/>
    <w:rsid w:val="00810646"/>
    <w:rsid w:val="00813F16"/>
    <w:rsid w:val="00814E2E"/>
    <w:rsid w:val="00815C0C"/>
    <w:rsid w:val="00820833"/>
    <w:rsid w:val="008210CC"/>
    <w:rsid w:val="008219F6"/>
    <w:rsid w:val="00827AC2"/>
    <w:rsid w:val="00830ADE"/>
    <w:rsid w:val="008432EC"/>
    <w:rsid w:val="00845D75"/>
    <w:rsid w:val="00853697"/>
    <w:rsid w:val="00853A9C"/>
    <w:rsid w:val="008542AE"/>
    <w:rsid w:val="00861D8C"/>
    <w:rsid w:val="00870E96"/>
    <w:rsid w:val="008712C9"/>
    <w:rsid w:val="00872010"/>
    <w:rsid w:val="00872315"/>
    <w:rsid w:val="008767E8"/>
    <w:rsid w:val="008810B1"/>
    <w:rsid w:val="0088244D"/>
    <w:rsid w:val="00885561"/>
    <w:rsid w:val="00886917"/>
    <w:rsid w:val="008907D0"/>
    <w:rsid w:val="00891EB4"/>
    <w:rsid w:val="00894530"/>
    <w:rsid w:val="008A1FF4"/>
    <w:rsid w:val="008A3F1B"/>
    <w:rsid w:val="008A4B1B"/>
    <w:rsid w:val="008A527F"/>
    <w:rsid w:val="008A62CA"/>
    <w:rsid w:val="008A6462"/>
    <w:rsid w:val="008A75EE"/>
    <w:rsid w:val="008B062E"/>
    <w:rsid w:val="008B22C5"/>
    <w:rsid w:val="008B75B0"/>
    <w:rsid w:val="008C158B"/>
    <w:rsid w:val="008C1E33"/>
    <w:rsid w:val="008C4C82"/>
    <w:rsid w:val="008C64EB"/>
    <w:rsid w:val="008C7685"/>
    <w:rsid w:val="008C768A"/>
    <w:rsid w:val="008D343D"/>
    <w:rsid w:val="008D6E42"/>
    <w:rsid w:val="008D71DF"/>
    <w:rsid w:val="008E1E2C"/>
    <w:rsid w:val="008F25B5"/>
    <w:rsid w:val="00901ACC"/>
    <w:rsid w:val="0090257B"/>
    <w:rsid w:val="0091507C"/>
    <w:rsid w:val="009154E0"/>
    <w:rsid w:val="00916A8D"/>
    <w:rsid w:val="0092395C"/>
    <w:rsid w:val="00931D6D"/>
    <w:rsid w:val="009375FA"/>
    <w:rsid w:val="00946070"/>
    <w:rsid w:val="009464B4"/>
    <w:rsid w:val="00951881"/>
    <w:rsid w:val="009524AE"/>
    <w:rsid w:val="00962422"/>
    <w:rsid w:val="009631BB"/>
    <w:rsid w:val="00964741"/>
    <w:rsid w:val="009752E4"/>
    <w:rsid w:val="00975BF8"/>
    <w:rsid w:val="00980005"/>
    <w:rsid w:val="00986EC4"/>
    <w:rsid w:val="0099187E"/>
    <w:rsid w:val="009924F2"/>
    <w:rsid w:val="00993189"/>
    <w:rsid w:val="00994731"/>
    <w:rsid w:val="0099638E"/>
    <w:rsid w:val="009A7D0F"/>
    <w:rsid w:val="009C05A4"/>
    <w:rsid w:val="009C0C56"/>
    <w:rsid w:val="009C3939"/>
    <w:rsid w:val="009C55E6"/>
    <w:rsid w:val="009D2119"/>
    <w:rsid w:val="009D355C"/>
    <w:rsid w:val="009D653E"/>
    <w:rsid w:val="009D70EC"/>
    <w:rsid w:val="009E5B5B"/>
    <w:rsid w:val="009F3B77"/>
    <w:rsid w:val="009F7E4E"/>
    <w:rsid w:val="00A032AD"/>
    <w:rsid w:val="00A0345E"/>
    <w:rsid w:val="00A0591B"/>
    <w:rsid w:val="00A06A85"/>
    <w:rsid w:val="00A1127A"/>
    <w:rsid w:val="00A15A0A"/>
    <w:rsid w:val="00A17380"/>
    <w:rsid w:val="00A17AD1"/>
    <w:rsid w:val="00A206E1"/>
    <w:rsid w:val="00A26B28"/>
    <w:rsid w:val="00A41223"/>
    <w:rsid w:val="00A637D1"/>
    <w:rsid w:val="00A64C12"/>
    <w:rsid w:val="00A6523B"/>
    <w:rsid w:val="00A707F7"/>
    <w:rsid w:val="00A724E9"/>
    <w:rsid w:val="00A72C9A"/>
    <w:rsid w:val="00A7748C"/>
    <w:rsid w:val="00A7773B"/>
    <w:rsid w:val="00A840C1"/>
    <w:rsid w:val="00A87EC6"/>
    <w:rsid w:val="00A906B8"/>
    <w:rsid w:val="00A91D8F"/>
    <w:rsid w:val="00A9550D"/>
    <w:rsid w:val="00AA0D3F"/>
    <w:rsid w:val="00AA119C"/>
    <w:rsid w:val="00AA1349"/>
    <w:rsid w:val="00AB2B1A"/>
    <w:rsid w:val="00AC1B7F"/>
    <w:rsid w:val="00AE56EE"/>
    <w:rsid w:val="00AE5B2D"/>
    <w:rsid w:val="00AF7DFA"/>
    <w:rsid w:val="00B00A9C"/>
    <w:rsid w:val="00B05F95"/>
    <w:rsid w:val="00B13E8D"/>
    <w:rsid w:val="00B15336"/>
    <w:rsid w:val="00B17D78"/>
    <w:rsid w:val="00B30EED"/>
    <w:rsid w:val="00B31701"/>
    <w:rsid w:val="00B33554"/>
    <w:rsid w:val="00B3782C"/>
    <w:rsid w:val="00B37BFD"/>
    <w:rsid w:val="00B4019A"/>
    <w:rsid w:val="00B517EC"/>
    <w:rsid w:val="00B51F44"/>
    <w:rsid w:val="00B5436C"/>
    <w:rsid w:val="00B543DF"/>
    <w:rsid w:val="00B61F5D"/>
    <w:rsid w:val="00B63F00"/>
    <w:rsid w:val="00B64E0D"/>
    <w:rsid w:val="00B65522"/>
    <w:rsid w:val="00B71E05"/>
    <w:rsid w:val="00B72E7B"/>
    <w:rsid w:val="00B856B5"/>
    <w:rsid w:val="00B928C7"/>
    <w:rsid w:val="00B93EC5"/>
    <w:rsid w:val="00BA0348"/>
    <w:rsid w:val="00BA6AA1"/>
    <w:rsid w:val="00BA7250"/>
    <w:rsid w:val="00BB0498"/>
    <w:rsid w:val="00BB1A22"/>
    <w:rsid w:val="00BB3E25"/>
    <w:rsid w:val="00BC07DD"/>
    <w:rsid w:val="00BC1840"/>
    <w:rsid w:val="00BC3775"/>
    <w:rsid w:val="00BD225B"/>
    <w:rsid w:val="00BD3F4B"/>
    <w:rsid w:val="00BE2FE1"/>
    <w:rsid w:val="00BE752F"/>
    <w:rsid w:val="00C033D7"/>
    <w:rsid w:val="00C04ACA"/>
    <w:rsid w:val="00C15F0A"/>
    <w:rsid w:val="00C17317"/>
    <w:rsid w:val="00C20D3D"/>
    <w:rsid w:val="00C228D8"/>
    <w:rsid w:val="00C2321F"/>
    <w:rsid w:val="00C25C42"/>
    <w:rsid w:val="00C31641"/>
    <w:rsid w:val="00C31B85"/>
    <w:rsid w:val="00C31F73"/>
    <w:rsid w:val="00C33F88"/>
    <w:rsid w:val="00C351D5"/>
    <w:rsid w:val="00C41542"/>
    <w:rsid w:val="00C420CD"/>
    <w:rsid w:val="00C60BCD"/>
    <w:rsid w:val="00C77AF1"/>
    <w:rsid w:val="00C84C98"/>
    <w:rsid w:val="00C92813"/>
    <w:rsid w:val="00C9490C"/>
    <w:rsid w:val="00CA450C"/>
    <w:rsid w:val="00CA5B40"/>
    <w:rsid w:val="00CC55EE"/>
    <w:rsid w:val="00CD18C7"/>
    <w:rsid w:val="00CD5909"/>
    <w:rsid w:val="00CF3463"/>
    <w:rsid w:val="00D006E8"/>
    <w:rsid w:val="00D04B52"/>
    <w:rsid w:val="00D07F34"/>
    <w:rsid w:val="00D10F32"/>
    <w:rsid w:val="00D13AF4"/>
    <w:rsid w:val="00D1435A"/>
    <w:rsid w:val="00D24102"/>
    <w:rsid w:val="00D2661D"/>
    <w:rsid w:val="00D32057"/>
    <w:rsid w:val="00D356DD"/>
    <w:rsid w:val="00D406C6"/>
    <w:rsid w:val="00D44A6F"/>
    <w:rsid w:val="00D463DE"/>
    <w:rsid w:val="00D574F7"/>
    <w:rsid w:val="00D64B29"/>
    <w:rsid w:val="00D67D44"/>
    <w:rsid w:val="00D71F05"/>
    <w:rsid w:val="00D720B0"/>
    <w:rsid w:val="00D726D1"/>
    <w:rsid w:val="00D77575"/>
    <w:rsid w:val="00D8093B"/>
    <w:rsid w:val="00D860D6"/>
    <w:rsid w:val="00D93A0C"/>
    <w:rsid w:val="00D93D32"/>
    <w:rsid w:val="00D94466"/>
    <w:rsid w:val="00D97BAF"/>
    <w:rsid w:val="00DA22DB"/>
    <w:rsid w:val="00DA3E7D"/>
    <w:rsid w:val="00DB1725"/>
    <w:rsid w:val="00DB2E60"/>
    <w:rsid w:val="00DC0070"/>
    <w:rsid w:val="00DC4190"/>
    <w:rsid w:val="00DC5738"/>
    <w:rsid w:val="00DC683E"/>
    <w:rsid w:val="00DD16D4"/>
    <w:rsid w:val="00E02E28"/>
    <w:rsid w:val="00E03A3B"/>
    <w:rsid w:val="00E129D1"/>
    <w:rsid w:val="00E16882"/>
    <w:rsid w:val="00E17230"/>
    <w:rsid w:val="00E3524F"/>
    <w:rsid w:val="00E410BB"/>
    <w:rsid w:val="00E41AA4"/>
    <w:rsid w:val="00E50E24"/>
    <w:rsid w:val="00E51C67"/>
    <w:rsid w:val="00E66248"/>
    <w:rsid w:val="00E704A9"/>
    <w:rsid w:val="00E76EB9"/>
    <w:rsid w:val="00E83761"/>
    <w:rsid w:val="00E842DC"/>
    <w:rsid w:val="00E86194"/>
    <w:rsid w:val="00E87B30"/>
    <w:rsid w:val="00E9176B"/>
    <w:rsid w:val="00E95DD6"/>
    <w:rsid w:val="00EB02D9"/>
    <w:rsid w:val="00EB6C47"/>
    <w:rsid w:val="00EB7FF9"/>
    <w:rsid w:val="00EC1982"/>
    <w:rsid w:val="00EC1B42"/>
    <w:rsid w:val="00EC6A5D"/>
    <w:rsid w:val="00EC76D7"/>
    <w:rsid w:val="00ED6937"/>
    <w:rsid w:val="00ED733A"/>
    <w:rsid w:val="00EE19E6"/>
    <w:rsid w:val="00EE23B2"/>
    <w:rsid w:val="00EF1615"/>
    <w:rsid w:val="00F0134D"/>
    <w:rsid w:val="00F01FC0"/>
    <w:rsid w:val="00F07458"/>
    <w:rsid w:val="00F11392"/>
    <w:rsid w:val="00F1295C"/>
    <w:rsid w:val="00F2272C"/>
    <w:rsid w:val="00F24B5C"/>
    <w:rsid w:val="00F42AB6"/>
    <w:rsid w:val="00F44A47"/>
    <w:rsid w:val="00F45F39"/>
    <w:rsid w:val="00F67C7C"/>
    <w:rsid w:val="00F76FB4"/>
    <w:rsid w:val="00F8450F"/>
    <w:rsid w:val="00F91E5D"/>
    <w:rsid w:val="00F91E73"/>
    <w:rsid w:val="00F92EDB"/>
    <w:rsid w:val="00F94C1E"/>
    <w:rsid w:val="00FA1DAD"/>
    <w:rsid w:val="00FA53C2"/>
    <w:rsid w:val="00FA749C"/>
    <w:rsid w:val="00FB0C28"/>
    <w:rsid w:val="00FB191C"/>
    <w:rsid w:val="00FB22A1"/>
    <w:rsid w:val="00FB348E"/>
    <w:rsid w:val="00FB3500"/>
    <w:rsid w:val="00FB47B3"/>
    <w:rsid w:val="00FB5EBF"/>
    <w:rsid w:val="00FC047A"/>
    <w:rsid w:val="00FC712E"/>
    <w:rsid w:val="00FD2DC3"/>
    <w:rsid w:val="00FD38EE"/>
    <w:rsid w:val="00FD6BC1"/>
    <w:rsid w:val="00FD7942"/>
    <w:rsid w:val="00FE259B"/>
    <w:rsid w:val="00FE7B77"/>
    <w:rsid w:val="00FF02C3"/>
    <w:rsid w:val="00FF455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62E5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63C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63C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64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25B62"/>
    <w:pPr>
      <w:spacing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95188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951881"/>
  </w:style>
  <w:style w:type="paragraph" w:styleId="Pieddepage">
    <w:name w:val="footer"/>
    <w:basedOn w:val="Normal"/>
    <w:link w:val="PieddepageCar"/>
    <w:uiPriority w:val="99"/>
    <w:unhideWhenUsed/>
    <w:rsid w:val="0095188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951881"/>
  </w:style>
  <w:style w:type="character" w:styleId="Marquedecommentaire">
    <w:name w:val="annotation reference"/>
    <w:basedOn w:val="Policepardfaut"/>
    <w:uiPriority w:val="99"/>
    <w:semiHidden/>
    <w:unhideWhenUsed/>
    <w:rsid w:val="00244A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44A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44A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44A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4A4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4A4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A42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63C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63C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A646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63C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63C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A64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25B62"/>
    <w:pPr>
      <w:spacing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95188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951881"/>
  </w:style>
  <w:style w:type="paragraph" w:styleId="Pieddepage">
    <w:name w:val="footer"/>
    <w:basedOn w:val="Normal"/>
    <w:link w:val="PieddepageCar"/>
    <w:uiPriority w:val="99"/>
    <w:unhideWhenUsed/>
    <w:rsid w:val="0095188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951881"/>
  </w:style>
  <w:style w:type="character" w:styleId="Marquedecommentaire">
    <w:name w:val="annotation reference"/>
    <w:basedOn w:val="Policepardfaut"/>
    <w:uiPriority w:val="99"/>
    <w:semiHidden/>
    <w:unhideWhenUsed/>
    <w:rsid w:val="00244A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44A4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44A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44A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44A4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4A4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4A42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463C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463C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A646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28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07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677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890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0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7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1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6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0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1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65907-BAAC-4B38-925E-8BDFF8BAD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10</Pages>
  <Words>3953</Words>
  <Characters>21747</Characters>
  <Application>Microsoft Office Word</Application>
  <DocSecurity>0</DocSecurity>
  <Lines>181</Lines>
  <Paragraphs>51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25649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iresp iresp</dc:creator>
  <cp:lastModifiedBy>CNSA</cp:lastModifiedBy>
  <cp:revision>80</cp:revision>
  <dcterms:created xsi:type="dcterms:W3CDTF">2018-04-17T15:31:00Z</dcterms:created>
  <dcterms:modified xsi:type="dcterms:W3CDTF">2019-10-23T09:30:00Z</dcterms:modified>
</cp:coreProperties>
</file>